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49" w:rsidRDefault="00ED08B6" w:rsidP="00767A71">
      <w:pPr>
        <w:pStyle w:val="NoSpacing"/>
        <w:rPr>
          <w:sz w:val="44"/>
          <w:szCs w:val="44"/>
        </w:rPr>
      </w:pPr>
      <w:r>
        <w:rPr>
          <w:sz w:val="18"/>
          <w:szCs w:val="18"/>
        </w:rPr>
        <w:t>Life Sciences 1</w:t>
      </w:r>
      <w:r w:rsidR="00117DF1">
        <w:rPr>
          <w:sz w:val="18"/>
          <w:szCs w:val="18"/>
        </w:rPr>
        <w:t>1</w:t>
      </w:r>
      <w:bookmarkStart w:id="0" w:name="_GoBack"/>
      <w:bookmarkEnd w:id="0"/>
      <w:r w:rsidR="00E37449">
        <w:tab/>
      </w:r>
      <w:r w:rsidR="00E37449">
        <w:tab/>
      </w:r>
      <w:r w:rsidR="00E37449">
        <w:tab/>
        <w:t xml:space="preserve">              </w:t>
      </w:r>
      <w:r w:rsidR="004C65F2">
        <w:tab/>
      </w:r>
      <w:r w:rsidR="004C65F2">
        <w:tab/>
      </w:r>
      <w:r w:rsidR="00E37449">
        <w:t xml:space="preserve">  </w:t>
      </w:r>
      <w:r w:rsidR="00E37449">
        <w:rPr>
          <w:sz w:val="44"/>
          <w:szCs w:val="44"/>
        </w:rPr>
        <w:t>Flatworms:</w:t>
      </w:r>
      <w:r w:rsidR="00E37449">
        <w:rPr>
          <w:sz w:val="44"/>
          <w:szCs w:val="44"/>
        </w:rPr>
        <w:tab/>
      </w:r>
      <w:r w:rsidR="00E37449">
        <w:rPr>
          <w:sz w:val="44"/>
          <w:szCs w:val="44"/>
        </w:rPr>
        <w:tab/>
      </w:r>
      <w:r w:rsidR="00E37449">
        <w:rPr>
          <w:sz w:val="44"/>
          <w:szCs w:val="44"/>
        </w:rPr>
        <w:tab/>
      </w:r>
      <w:r w:rsidR="00E37449">
        <w:rPr>
          <w:sz w:val="44"/>
          <w:szCs w:val="44"/>
        </w:rPr>
        <w:tab/>
      </w:r>
      <w:r w:rsidR="004C65F2">
        <w:rPr>
          <w:sz w:val="44"/>
          <w:szCs w:val="44"/>
        </w:rPr>
        <w:t xml:space="preserve">    </w:t>
      </w:r>
      <w:r w:rsidR="00E37449">
        <w:t>Name:</w:t>
      </w:r>
    </w:p>
    <w:p w:rsidR="00F221C7" w:rsidRDefault="00F221C7" w:rsidP="004C65F2">
      <w:pPr>
        <w:pStyle w:val="NoSpacing"/>
        <w:ind w:left="2160" w:firstLine="720"/>
      </w:pPr>
      <w:r w:rsidRPr="00E37449">
        <w:rPr>
          <w:sz w:val="44"/>
          <w:szCs w:val="44"/>
        </w:rPr>
        <w:t>Observation of a Live Planarian</w:t>
      </w:r>
      <w:r w:rsidR="00E37449">
        <w:tab/>
      </w:r>
      <w:r w:rsidR="00E37449">
        <w:tab/>
      </w:r>
    </w:p>
    <w:p w:rsidR="00E37449" w:rsidRPr="00E37449" w:rsidRDefault="00E37449" w:rsidP="00E37449">
      <w:pPr>
        <w:pStyle w:val="NoSpacing"/>
        <w:rPr>
          <w:sz w:val="16"/>
          <w:szCs w:val="16"/>
        </w:rPr>
      </w:pPr>
    </w:p>
    <w:p w:rsidR="00F221C7" w:rsidRPr="00E37449" w:rsidRDefault="00F221C7" w:rsidP="00E37449">
      <w:pPr>
        <w:pStyle w:val="NoSpacing"/>
      </w:pPr>
      <w:r w:rsidRPr="00E37449">
        <w:t>You will receive a small petri dish with a flatworm inside it.  The flatw</w:t>
      </w:r>
      <w:r w:rsidR="00CF0878">
        <w:t>orm is the freshwater planarian</w:t>
      </w:r>
      <w:r w:rsidRPr="00E37449">
        <w:t>.</w:t>
      </w:r>
    </w:p>
    <w:p w:rsidR="00F221C7" w:rsidRPr="00E37449" w:rsidRDefault="00F221C7" w:rsidP="00E37449">
      <w:pPr>
        <w:pStyle w:val="NoSpacing"/>
        <w:ind w:firstLine="720"/>
      </w:pPr>
      <w:r w:rsidRPr="00E37449">
        <w:t>1.  List 3 characteristics of flatworms.</w:t>
      </w:r>
    </w:p>
    <w:p w:rsidR="00E37449" w:rsidRDefault="00E37449" w:rsidP="00E37449">
      <w:pPr>
        <w:pStyle w:val="NoSpacing"/>
      </w:pPr>
    </w:p>
    <w:p w:rsidR="00F221C7" w:rsidRPr="00E37449" w:rsidRDefault="00F221C7" w:rsidP="00E37449">
      <w:pPr>
        <w:pStyle w:val="NoSpacing"/>
        <w:ind w:firstLine="720"/>
      </w:pPr>
      <w:r w:rsidRPr="00E37449">
        <w:t>2.  What type of symmetry does this worm have?</w:t>
      </w:r>
    </w:p>
    <w:p w:rsidR="00F221C7" w:rsidRPr="00E37449" w:rsidRDefault="00F221C7" w:rsidP="00E37449">
      <w:pPr>
        <w:pStyle w:val="NoSpacing"/>
        <w:ind w:left="720"/>
      </w:pPr>
      <w:r w:rsidRPr="00E37449">
        <w:br/>
        <w:t>3.  Where do planarians live?</w:t>
      </w:r>
    </w:p>
    <w:p w:rsidR="00E37449" w:rsidRDefault="00E37449" w:rsidP="00E37449">
      <w:pPr>
        <w:pStyle w:val="NoSpacing"/>
      </w:pPr>
    </w:p>
    <w:p w:rsidR="00F221C7" w:rsidRPr="00E37449" w:rsidRDefault="00F221C7" w:rsidP="00E37449">
      <w:pPr>
        <w:pStyle w:val="NoSpacing"/>
        <w:ind w:firstLine="720"/>
      </w:pPr>
      <w:r w:rsidRPr="00E37449">
        <w:t>4.  Observe your worm, using a microscope or hand lens. Sketch</w:t>
      </w:r>
      <w:r w:rsidR="00E37449">
        <w:t xml:space="preserve"> the planarian below. Label the</w:t>
      </w:r>
      <w:r w:rsidR="00B56661">
        <w:t xml:space="preserve"> following:</w:t>
      </w:r>
      <w:r w:rsidR="00E37449">
        <w:tab/>
      </w:r>
      <w:r w:rsidR="00E37449">
        <w:tab/>
      </w:r>
      <w:r w:rsidR="00B56661">
        <w:t>anterior and posterior ends, eye spots (ocelli), auricles and pharynx</w:t>
      </w:r>
      <w:r w:rsidR="00C61942">
        <w:t xml:space="preserve"> (if you can see it)</w:t>
      </w:r>
      <w:r w:rsidR="00B56661">
        <w:t>.</w:t>
      </w:r>
      <w:r w:rsidRPr="00E37449">
        <w:t xml:space="preserve">  </w:t>
      </w:r>
    </w:p>
    <w:p w:rsidR="00E37449" w:rsidRDefault="00E37449" w:rsidP="00E37449">
      <w:pPr>
        <w:pStyle w:val="NoSpacing"/>
      </w:pPr>
    </w:p>
    <w:p w:rsidR="00E37449" w:rsidRDefault="00E37449" w:rsidP="00E37449">
      <w:pPr>
        <w:pStyle w:val="NoSpacing"/>
      </w:pPr>
    </w:p>
    <w:p w:rsidR="00E37449" w:rsidRDefault="00E37449" w:rsidP="00E37449">
      <w:pPr>
        <w:pStyle w:val="NoSpacing"/>
      </w:pPr>
    </w:p>
    <w:p w:rsidR="00E37449" w:rsidRDefault="00E37449" w:rsidP="00E37449">
      <w:pPr>
        <w:pStyle w:val="NoSpacing"/>
      </w:pPr>
    </w:p>
    <w:p w:rsidR="00B56661" w:rsidRDefault="00B56661" w:rsidP="00E37449">
      <w:pPr>
        <w:pStyle w:val="NoSpacing"/>
      </w:pPr>
    </w:p>
    <w:p w:rsidR="00E37449" w:rsidRDefault="00E37449" w:rsidP="00E37449">
      <w:pPr>
        <w:pStyle w:val="NoSpacing"/>
      </w:pPr>
    </w:p>
    <w:p w:rsidR="00B56661" w:rsidRDefault="00B56661" w:rsidP="00E37449">
      <w:pPr>
        <w:pStyle w:val="NoSpacing"/>
      </w:pPr>
    </w:p>
    <w:p w:rsidR="00B56661" w:rsidRDefault="00B56661" w:rsidP="00E37449">
      <w:pPr>
        <w:pStyle w:val="NoSpacing"/>
      </w:pPr>
    </w:p>
    <w:p w:rsidR="00B56661" w:rsidRDefault="00B56661" w:rsidP="00E37449">
      <w:pPr>
        <w:pStyle w:val="NoSpacing"/>
      </w:pPr>
    </w:p>
    <w:p w:rsidR="00F221C7" w:rsidRPr="00E37449" w:rsidRDefault="00F221C7" w:rsidP="00E37449">
      <w:pPr>
        <w:pStyle w:val="NoSpacing"/>
        <w:ind w:firstLine="720"/>
      </w:pPr>
      <w:r w:rsidRPr="00E37449">
        <w:t>5.  Measure your planarian.  This operation is best perform</w:t>
      </w:r>
      <w:r w:rsidR="00E51017">
        <w:t>e</w:t>
      </w:r>
      <w:r w:rsidRPr="00E37449">
        <w:t>d by removing some of the water from the dish and waiting for the worm to stretch out.   Measure the length of the worm in millimete</w:t>
      </w:r>
      <w:r w:rsidR="00CF0878">
        <w:t xml:space="preserve">rs.  (Always replace the water; </w:t>
      </w:r>
      <w:r w:rsidRPr="00E37449">
        <w:t>you</w:t>
      </w:r>
      <w:r w:rsidR="00CF0878">
        <w:t xml:space="preserve"> </w:t>
      </w:r>
      <w:r w:rsidRPr="00E37449">
        <w:t>can use the dish lid to transfer water to and from the planarian en</w:t>
      </w:r>
      <w:r w:rsidR="00CF0878">
        <w:t>vironment.) Length of Planarian</w:t>
      </w:r>
      <w:r w:rsidRPr="00E37449">
        <w:t xml:space="preserve"> _______</w:t>
      </w:r>
    </w:p>
    <w:p w:rsidR="00E37449" w:rsidRDefault="00E37449" w:rsidP="00E37449">
      <w:pPr>
        <w:pStyle w:val="NoSpacing"/>
      </w:pPr>
    </w:p>
    <w:p w:rsidR="00F221C7" w:rsidRPr="00E37449" w:rsidRDefault="00F221C7" w:rsidP="00E37449">
      <w:pPr>
        <w:pStyle w:val="NoSpacing"/>
        <w:ind w:firstLine="720"/>
      </w:pPr>
      <w:r w:rsidRPr="00E37449">
        <w:t>6.  Observe the planarian for five minutes. Does the planarian seem active or passive?  How does it move?  Does it swim or creep?   Where in the dish does it spend most of its time? Make a current in the water with a pipette.  How does the planarian react?  Fill out the table below.</w:t>
      </w:r>
    </w:p>
    <w:tbl>
      <w:tblPr>
        <w:tblStyle w:val="TableGrid"/>
        <w:tblW w:w="9918" w:type="dxa"/>
        <w:tblLook w:val="04A0" w:firstRow="1" w:lastRow="0" w:firstColumn="1" w:lastColumn="0" w:noHBand="0" w:noVBand="1"/>
      </w:tblPr>
      <w:tblGrid>
        <w:gridCol w:w="2165"/>
        <w:gridCol w:w="7753"/>
      </w:tblGrid>
      <w:tr w:rsidR="00F221C7" w:rsidRPr="00E37449" w:rsidTr="00E37449">
        <w:tc>
          <w:tcPr>
            <w:tcW w:w="2165" w:type="dxa"/>
            <w:hideMark/>
          </w:tcPr>
          <w:p w:rsidR="00F221C7" w:rsidRPr="00E37449" w:rsidRDefault="00F221C7" w:rsidP="00E37449">
            <w:pPr>
              <w:pStyle w:val="NoSpacing"/>
            </w:pPr>
            <w:r w:rsidRPr="00E37449">
              <w:t xml:space="preserve">  </w:t>
            </w:r>
          </w:p>
        </w:tc>
        <w:tc>
          <w:tcPr>
            <w:tcW w:w="7753" w:type="dxa"/>
            <w:tcBorders>
              <w:bottom w:val="single" w:sz="4" w:space="0" w:color="auto"/>
            </w:tcBorders>
            <w:vAlign w:val="center"/>
            <w:hideMark/>
          </w:tcPr>
          <w:p w:rsidR="00F221C7" w:rsidRPr="00E37449" w:rsidRDefault="00F221C7" w:rsidP="00E37449">
            <w:pPr>
              <w:pStyle w:val="NoSpacing"/>
              <w:jc w:val="center"/>
              <w:rPr>
                <w:kern w:val="36"/>
              </w:rPr>
            </w:pPr>
            <w:r w:rsidRPr="00E37449">
              <w:rPr>
                <w:kern w:val="36"/>
              </w:rPr>
              <w:t>Description</w:t>
            </w:r>
          </w:p>
        </w:tc>
      </w:tr>
      <w:tr w:rsidR="00F221C7" w:rsidRPr="00E37449" w:rsidTr="00E37449">
        <w:tc>
          <w:tcPr>
            <w:tcW w:w="2165" w:type="dxa"/>
            <w:vAlign w:val="center"/>
            <w:hideMark/>
          </w:tcPr>
          <w:p w:rsidR="00F221C7" w:rsidRPr="00E37449" w:rsidRDefault="00F221C7" w:rsidP="00E37449">
            <w:pPr>
              <w:pStyle w:val="NoSpacing"/>
              <w:jc w:val="center"/>
            </w:pPr>
            <w:r w:rsidRPr="00E37449">
              <w:t>Movement</w:t>
            </w:r>
          </w:p>
        </w:tc>
        <w:tc>
          <w:tcPr>
            <w:tcW w:w="7753" w:type="dxa"/>
            <w:tcBorders>
              <w:right w:val="single" w:sz="4" w:space="0" w:color="auto"/>
            </w:tcBorders>
            <w:hideMark/>
          </w:tcPr>
          <w:p w:rsidR="00F221C7" w:rsidRDefault="00F221C7" w:rsidP="00E37449">
            <w:pPr>
              <w:pStyle w:val="NoSpacing"/>
            </w:pPr>
          </w:p>
          <w:p w:rsidR="00E37449" w:rsidRDefault="00E37449" w:rsidP="00E37449">
            <w:pPr>
              <w:pStyle w:val="NoSpacing"/>
            </w:pPr>
          </w:p>
          <w:p w:rsidR="00E37449" w:rsidRPr="00E37449" w:rsidRDefault="00E37449" w:rsidP="00E37449">
            <w:pPr>
              <w:pStyle w:val="NoSpacing"/>
            </w:pPr>
          </w:p>
        </w:tc>
      </w:tr>
      <w:tr w:rsidR="00F221C7" w:rsidRPr="00E37449" w:rsidTr="00E37449">
        <w:tc>
          <w:tcPr>
            <w:tcW w:w="2165" w:type="dxa"/>
            <w:vAlign w:val="center"/>
            <w:hideMark/>
          </w:tcPr>
          <w:p w:rsidR="00F221C7" w:rsidRPr="00E37449" w:rsidRDefault="00F221C7" w:rsidP="00E37449">
            <w:pPr>
              <w:pStyle w:val="NoSpacing"/>
              <w:jc w:val="center"/>
            </w:pPr>
            <w:r w:rsidRPr="00E37449">
              <w:t>Worm location</w:t>
            </w:r>
          </w:p>
        </w:tc>
        <w:tc>
          <w:tcPr>
            <w:tcW w:w="7753" w:type="dxa"/>
            <w:hideMark/>
          </w:tcPr>
          <w:p w:rsidR="00E37449" w:rsidRDefault="00E37449" w:rsidP="00E37449">
            <w:pPr>
              <w:pStyle w:val="NoSpacing"/>
            </w:pPr>
          </w:p>
          <w:p w:rsidR="00E37449" w:rsidRDefault="00E37449" w:rsidP="00E37449">
            <w:pPr>
              <w:pStyle w:val="NoSpacing"/>
            </w:pPr>
          </w:p>
          <w:p w:rsidR="00F221C7" w:rsidRPr="00E37449" w:rsidRDefault="00F221C7" w:rsidP="00E37449">
            <w:pPr>
              <w:pStyle w:val="NoSpacing"/>
            </w:pPr>
            <w:r w:rsidRPr="00E37449">
              <w:t xml:space="preserve">  </w:t>
            </w:r>
          </w:p>
        </w:tc>
      </w:tr>
      <w:tr w:rsidR="00F221C7" w:rsidRPr="00E37449" w:rsidTr="00E37449">
        <w:tc>
          <w:tcPr>
            <w:tcW w:w="2165" w:type="dxa"/>
            <w:vAlign w:val="center"/>
            <w:hideMark/>
          </w:tcPr>
          <w:p w:rsidR="00F221C7" w:rsidRPr="00E37449" w:rsidRDefault="00F221C7" w:rsidP="00E37449">
            <w:pPr>
              <w:pStyle w:val="NoSpacing"/>
              <w:jc w:val="center"/>
            </w:pPr>
            <w:r w:rsidRPr="00E37449">
              <w:t>Reaction to current</w:t>
            </w:r>
          </w:p>
        </w:tc>
        <w:tc>
          <w:tcPr>
            <w:tcW w:w="7753" w:type="dxa"/>
            <w:hideMark/>
          </w:tcPr>
          <w:p w:rsidR="00E37449" w:rsidRDefault="00E37449" w:rsidP="00E37449">
            <w:pPr>
              <w:pStyle w:val="NoSpacing"/>
            </w:pPr>
          </w:p>
          <w:p w:rsidR="00E37449" w:rsidRDefault="00E37449" w:rsidP="00E37449">
            <w:pPr>
              <w:pStyle w:val="NoSpacing"/>
            </w:pPr>
          </w:p>
          <w:p w:rsidR="00F221C7" w:rsidRPr="00E37449" w:rsidRDefault="00F221C7" w:rsidP="00E37449">
            <w:pPr>
              <w:pStyle w:val="NoSpacing"/>
            </w:pPr>
            <w:r w:rsidRPr="00E37449">
              <w:t xml:space="preserve">  </w:t>
            </w:r>
          </w:p>
        </w:tc>
      </w:tr>
    </w:tbl>
    <w:p w:rsidR="00E37449" w:rsidRDefault="00E37449" w:rsidP="00E37449">
      <w:pPr>
        <w:pStyle w:val="NoSpacing"/>
      </w:pPr>
    </w:p>
    <w:p w:rsidR="00F221C7" w:rsidRDefault="00F221C7" w:rsidP="00E37449">
      <w:pPr>
        <w:pStyle w:val="NoSpacing"/>
      </w:pPr>
      <w:r w:rsidRPr="00E37449">
        <w:t>7.  Planarians actually display a "handedness" being right or left handed.   You can discover whether your worm is right or left handed by flipping the planarian over on its dorsal (back) and seeing which way it recovers.   If it rolls to the right, it is right handed, if it rolls to the left, it is left handed.    Do five trials to determine the handedness of your planarian.  Fill out the data table</w:t>
      </w:r>
      <w:r w:rsidR="00E37449">
        <w:t xml:space="preserve"> below:</w:t>
      </w:r>
    </w:p>
    <w:p w:rsidR="00CF0878" w:rsidRPr="00E37449" w:rsidRDefault="00CF0878" w:rsidP="00E37449">
      <w:pPr>
        <w:pStyle w:val="NoSpacing"/>
      </w:pPr>
    </w:p>
    <w:tbl>
      <w:tblPr>
        <w:tblStyle w:val="TableGrid"/>
        <w:tblW w:w="0" w:type="auto"/>
        <w:tblInd w:w="108" w:type="dxa"/>
        <w:tblLook w:val="04A0" w:firstRow="1" w:lastRow="0" w:firstColumn="1" w:lastColumn="0" w:noHBand="0" w:noVBand="1"/>
      </w:tblPr>
      <w:tblGrid>
        <w:gridCol w:w="2172"/>
        <w:gridCol w:w="7188"/>
      </w:tblGrid>
      <w:tr w:rsidR="00F221C7" w:rsidRPr="00E37449" w:rsidTr="00E37449">
        <w:tc>
          <w:tcPr>
            <w:tcW w:w="2172" w:type="dxa"/>
            <w:vAlign w:val="center"/>
            <w:hideMark/>
          </w:tcPr>
          <w:p w:rsidR="00F221C7" w:rsidRPr="00E37449" w:rsidRDefault="00F221C7" w:rsidP="00E37449">
            <w:pPr>
              <w:pStyle w:val="NoSpacing"/>
              <w:jc w:val="center"/>
            </w:pPr>
          </w:p>
        </w:tc>
        <w:tc>
          <w:tcPr>
            <w:tcW w:w="7188" w:type="dxa"/>
            <w:vAlign w:val="center"/>
            <w:hideMark/>
          </w:tcPr>
          <w:p w:rsidR="00F221C7" w:rsidRPr="00E37449" w:rsidRDefault="00F221C7" w:rsidP="00E37449">
            <w:pPr>
              <w:pStyle w:val="NoSpacing"/>
              <w:jc w:val="center"/>
            </w:pPr>
            <w:r w:rsidRPr="00E37449">
              <w:t>Which way does it turn (left or right)</w:t>
            </w:r>
          </w:p>
        </w:tc>
      </w:tr>
      <w:tr w:rsidR="00F221C7" w:rsidRPr="00E37449" w:rsidTr="00E37449">
        <w:tc>
          <w:tcPr>
            <w:tcW w:w="2172" w:type="dxa"/>
            <w:vAlign w:val="center"/>
            <w:hideMark/>
          </w:tcPr>
          <w:p w:rsidR="00F221C7" w:rsidRPr="00E37449" w:rsidRDefault="00F221C7" w:rsidP="00E37449">
            <w:pPr>
              <w:pStyle w:val="NoSpacing"/>
              <w:spacing w:line="276" w:lineRule="auto"/>
              <w:jc w:val="center"/>
            </w:pPr>
            <w:r w:rsidRPr="00E37449">
              <w:t>Trial 1</w:t>
            </w:r>
          </w:p>
        </w:tc>
        <w:tc>
          <w:tcPr>
            <w:tcW w:w="7188" w:type="dxa"/>
            <w:vAlign w:val="center"/>
            <w:hideMark/>
          </w:tcPr>
          <w:p w:rsidR="00F221C7" w:rsidRPr="00E37449" w:rsidRDefault="00F221C7" w:rsidP="00E37449">
            <w:pPr>
              <w:spacing w:line="480" w:lineRule="auto"/>
            </w:pPr>
          </w:p>
        </w:tc>
      </w:tr>
      <w:tr w:rsidR="00F221C7" w:rsidRPr="00E37449" w:rsidTr="00E37449">
        <w:tc>
          <w:tcPr>
            <w:tcW w:w="2172" w:type="dxa"/>
            <w:vAlign w:val="center"/>
            <w:hideMark/>
          </w:tcPr>
          <w:p w:rsidR="00F221C7" w:rsidRPr="00E37449" w:rsidRDefault="00F221C7" w:rsidP="00E37449">
            <w:pPr>
              <w:pStyle w:val="NoSpacing"/>
              <w:spacing w:line="276" w:lineRule="auto"/>
              <w:jc w:val="center"/>
            </w:pPr>
            <w:r w:rsidRPr="00E37449">
              <w:t>Trial 2</w:t>
            </w:r>
          </w:p>
        </w:tc>
        <w:tc>
          <w:tcPr>
            <w:tcW w:w="7188" w:type="dxa"/>
            <w:vAlign w:val="center"/>
            <w:hideMark/>
          </w:tcPr>
          <w:p w:rsidR="00F221C7" w:rsidRPr="00E37449" w:rsidRDefault="00F221C7" w:rsidP="00E37449">
            <w:pPr>
              <w:spacing w:line="480" w:lineRule="auto"/>
            </w:pPr>
          </w:p>
        </w:tc>
      </w:tr>
      <w:tr w:rsidR="00F221C7" w:rsidRPr="00E37449" w:rsidTr="00E37449">
        <w:tc>
          <w:tcPr>
            <w:tcW w:w="2172" w:type="dxa"/>
            <w:vAlign w:val="center"/>
            <w:hideMark/>
          </w:tcPr>
          <w:p w:rsidR="00F221C7" w:rsidRPr="00E37449" w:rsidRDefault="00F221C7" w:rsidP="00E37449">
            <w:pPr>
              <w:pStyle w:val="NoSpacing"/>
              <w:spacing w:line="276" w:lineRule="auto"/>
              <w:jc w:val="center"/>
            </w:pPr>
            <w:r w:rsidRPr="00E37449">
              <w:t>Trial 3</w:t>
            </w:r>
          </w:p>
        </w:tc>
        <w:tc>
          <w:tcPr>
            <w:tcW w:w="7188" w:type="dxa"/>
            <w:vAlign w:val="center"/>
            <w:hideMark/>
          </w:tcPr>
          <w:p w:rsidR="00F221C7" w:rsidRPr="00E37449" w:rsidRDefault="00F221C7" w:rsidP="00E37449">
            <w:pPr>
              <w:spacing w:line="480" w:lineRule="auto"/>
            </w:pPr>
          </w:p>
        </w:tc>
      </w:tr>
      <w:tr w:rsidR="00F221C7" w:rsidRPr="00E37449" w:rsidTr="00E37449">
        <w:tc>
          <w:tcPr>
            <w:tcW w:w="2172" w:type="dxa"/>
            <w:vAlign w:val="center"/>
            <w:hideMark/>
          </w:tcPr>
          <w:p w:rsidR="00F221C7" w:rsidRPr="00E37449" w:rsidRDefault="00F221C7" w:rsidP="00E37449">
            <w:pPr>
              <w:pStyle w:val="NoSpacing"/>
              <w:spacing w:line="276" w:lineRule="auto"/>
              <w:jc w:val="center"/>
            </w:pPr>
            <w:r w:rsidRPr="00E37449">
              <w:t>Trial 4</w:t>
            </w:r>
          </w:p>
        </w:tc>
        <w:tc>
          <w:tcPr>
            <w:tcW w:w="7188" w:type="dxa"/>
            <w:vAlign w:val="center"/>
            <w:hideMark/>
          </w:tcPr>
          <w:p w:rsidR="00F221C7" w:rsidRPr="00E37449" w:rsidRDefault="00F221C7" w:rsidP="00E37449">
            <w:pPr>
              <w:spacing w:line="480" w:lineRule="auto"/>
            </w:pPr>
          </w:p>
        </w:tc>
      </w:tr>
      <w:tr w:rsidR="00F221C7" w:rsidRPr="00E37449" w:rsidTr="00E37449">
        <w:tc>
          <w:tcPr>
            <w:tcW w:w="2172" w:type="dxa"/>
            <w:vAlign w:val="center"/>
            <w:hideMark/>
          </w:tcPr>
          <w:p w:rsidR="00F221C7" w:rsidRPr="00E37449" w:rsidRDefault="00F221C7" w:rsidP="00E37449">
            <w:pPr>
              <w:pStyle w:val="NoSpacing"/>
              <w:spacing w:line="276" w:lineRule="auto"/>
              <w:jc w:val="center"/>
            </w:pPr>
            <w:r w:rsidRPr="00E37449">
              <w:t>Trial 5</w:t>
            </w:r>
          </w:p>
        </w:tc>
        <w:tc>
          <w:tcPr>
            <w:tcW w:w="7188" w:type="dxa"/>
            <w:vAlign w:val="center"/>
            <w:hideMark/>
          </w:tcPr>
          <w:p w:rsidR="00F221C7" w:rsidRPr="00E37449" w:rsidRDefault="00F221C7" w:rsidP="00E37449">
            <w:pPr>
              <w:spacing w:line="480" w:lineRule="auto"/>
            </w:pPr>
          </w:p>
        </w:tc>
      </w:tr>
    </w:tbl>
    <w:p w:rsidR="00CF0878" w:rsidRDefault="00CF0878" w:rsidP="00E37449">
      <w:pPr>
        <w:pStyle w:val="NoSpacing"/>
      </w:pPr>
    </w:p>
    <w:p w:rsidR="00F221C7" w:rsidRPr="00E37449" w:rsidRDefault="00F221C7" w:rsidP="00E37449">
      <w:pPr>
        <w:pStyle w:val="NoSpacing"/>
      </w:pPr>
      <w:r w:rsidRPr="00E37449">
        <w:t>Based on your data, is your planarian right or left handed?   ____________</w:t>
      </w:r>
    </w:p>
    <w:p w:rsidR="00CF0878" w:rsidRDefault="00CF0878" w:rsidP="00E37449">
      <w:pPr>
        <w:pStyle w:val="NoSpacing"/>
        <w:ind w:firstLine="720"/>
      </w:pPr>
    </w:p>
    <w:p w:rsidR="00F221C7" w:rsidRPr="00E37449" w:rsidRDefault="00F221C7" w:rsidP="00E37449">
      <w:pPr>
        <w:pStyle w:val="NoSpacing"/>
        <w:ind w:firstLine="720"/>
      </w:pPr>
      <w:r w:rsidRPr="00E37449">
        <w:lastRenderedPageBreak/>
        <w:t xml:space="preserve">8.   </w:t>
      </w:r>
      <w:r w:rsidR="008E512D">
        <w:t>Use a</w:t>
      </w:r>
      <w:r w:rsidRPr="00E37449">
        <w:t xml:space="preserve"> </w:t>
      </w:r>
      <w:r w:rsidR="008E512D">
        <w:t>microscope</w:t>
      </w:r>
      <w:r w:rsidRPr="00E37449">
        <w:t xml:space="preserve"> and </w:t>
      </w:r>
      <w:r w:rsidR="008E512D">
        <w:t xml:space="preserve">the light from the scope to design an experiment to test your planarian’s reaction to light. </w:t>
      </w:r>
      <w:r w:rsidRPr="00E37449">
        <w:t>Describe your experiment.</w:t>
      </w:r>
    </w:p>
    <w:p w:rsidR="008E512D" w:rsidRDefault="008E512D" w:rsidP="00E37449">
      <w:pPr>
        <w:pStyle w:val="NoSpacing"/>
      </w:pPr>
    </w:p>
    <w:p w:rsidR="008E512D" w:rsidRDefault="008E512D" w:rsidP="00E37449">
      <w:pPr>
        <w:pStyle w:val="NoSpacing"/>
      </w:pPr>
    </w:p>
    <w:p w:rsidR="008E512D" w:rsidRDefault="008E512D" w:rsidP="00E37449">
      <w:pPr>
        <w:pStyle w:val="NoSpacing"/>
      </w:pPr>
    </w:p>
    <w:p w:rsidR="008E512D" w:rsidRDefault="008E512D" w:rsidP="00E37449">
      <w:pPr>
        <w:pStyle w:val="NoSpacing"/>
      </w:pPr>
    </w:p>
    <w:p w:rsidR="008E512D" w:rsidRDefault="008E512D" w:rsidP="00E37449">
      <w:pPr>
        <w:pStyle w:val="NoSpacing"/>
      </w:pPr>
    </w:p>
    <w:p w:rsidR="00F221C7" w:rsidRDefault="00F221C7" w:rsidP="00E37449">
      <w:pPr>
        <w:pStyle w:val="NoSpacing"/>
      </w:pPr>
      <w:r w:rsidRPr="00E37449">
        <w:t>Conduct your experiment to determine whether the planarian prefers light or dark.   Construct a data table</w:t>
      </w:r>
      <w:r w:rsidR="00E37449">
        <w:t xml:space="preserve"> below:</w:t>
      </w:r>
    </w:p>
    <w:p w:rsidR="00E37449" w:rsidRDefault="00E37449" w:rsidP="00E37449">
      <w:pPr>
        <w:pStyle w:val="NoSpacing"/>
      </w:pPr>
    </w:p>
    <w:p w:rsidR="00E37449" w:rsidRDefault="00E37449" w:rsidP="00E37449">
      <w:pPr>
        <w:pStyle w:val="NoSpacing"/>
      </w:pPr>
    </w:p>
    <w:p w:rsidR="008E512D" w:rsidRDefault="008E512D" w:rsidP="00E37449">
      <w:pPr>
        <w:pStyle w:val="NoSpacing"/>
      </w:pPr>
    </w:p>
    <w:p w:rsidR="00E37449" w:rsidRDefault="00E37449" w:rsidP="00E37449">
      <w:pPr>
        <w:pStyle w:val="NoSpacing"/>
      </w:pPr>
    </w:p>
    <w:p w:rsidR="00E37449" w:rsidRDefault="00E37449" w:rsidP="00E37449">
      <w:pPr>
        <w:pStyle w:val="NoSpacing"/>
      </w:pPr>
    </w:p>
    <w:p w:rsidR="00E37449" w:rsidRPr="00E37449" w:rsidRDefault="00E37449" w:rsidP="00E37449">
      <w:pPr>
        <w:pStyle w:val="NoSpacing"/>
      </w:pPr>
    </w:p>
    <w:p w:rsidR="00F221C7" w:rsidRDefault="00F221C7" w:rsidP="00E37449">
      <w:pPr>
        <w:pStyle w:val="NoSpacing"/>
      </w:pPr>
      <w:r w:rsidRPr="00E37449">
        <w:t>Write your conclusions.  Make sure you answer the question:  Does the planarian prefer a light or dark environment and include your reasoning.</w:t>
      </w:r>
    </w:p>
    <w:p w:rsidR="00E37449" w:rsidRDefault="00E37449" w:rsidP="00E37449">
      <w:pPr>
        <w:pStyle w:val="NoSpacing"/>
      </w:pPr>
    </w:p>
    <w:p w:rsidR="008E512D" w:rsidRDefault="008E512D" w:rsidP="00E37449">
      <w:pPr>
        <w:pStyle w:val="NoSpacing"/>
      </w:pPr>
    </w:p>
    <w:p w:rsidR="00E37449" w:rsidRDefault="00E37449" w:rsidP="00E37449">
      <w:pPr>
        <w:pStyle w:val="NoSpacing"/>
      </w:pPr>
    </w:p>
    <w:p w:rsidR="00E37449" w:rsidRDefault="00E37449" w:rsidP="00E37449">
      <w:pPr>
        <w:pStyle w:val="NoSpacing"/>
      </w:pPr>
    </w:p>
    <w:p w:rsidR="00E37449" w:rsidRPr="00E37449" w:rsidRDefault="00E37449" w:rsidP="00E37449">
      <w:pPr>
        <w:pStyle w:val="NoSpacing"/>
      </w:pPr>
    </w:p>
    <w:p w:rsidR="00F221C7" w:rsidRDefault="00F221C7" w:rsidP="00E37449">
      <w:pPr>
        <w:pStyle w:val="NoSpacing"/>
      </w:pPr>
      <w:r w:rsidRPr="00E37449">
        <w:t>9.  Drop a piece of food into the petri dish with the planarian.  Observe the planarian's reactions.  It may take a few minutes.   How does it eat the food?   Where is its mouth?  Use the space below to write your observations.</w:t>
      </w:r>
    </w:p>
    <w:p w:rsidR="00E37449" w:rsidRDefault="00E37449" w:rsidP="00E37449">
      <w:pPr>
        <w:pStyle w:val="NoSpacing"/>
      </w:pPr>
    </w:p>
    <w:p w:rsidR="00E37449" w:rsidRDefault="00E37449" w:rsidP="00E37449">
      <w:pPr>
        <w:pStyle w:val="NoSpacing"/>
      </w:pPr>
    </w:p>
    <w:p w:rsidR="00E37449" w:rsidRPr="00E37449" w:rsidRDefault="00E37449" w:rsidP="00E37449">
      <w:pPr>
        <w:pStyle w:val="NoSpacing"/>
      </w:pPr>
    </w:p>
    <w:p w:rsidR="00E37449" w:rsidRPr="00E37449" w:rsidRDefault="00F221C7" w:rsidP="00E37449">
      <w:pPr>
        <w:pStyle w:val="NoSpacing"/>
      </w:pPr>
      <w:r w:rsidRPr="00E37449">
        <w:t>What is the name of the tube used for feeding in the planarian?</w:t>
      </w:r>
      <w:r w:rsidR="00E37449">
        <w:t xml:space="preserve"> ____________</w:t>
      </w:r>
    </w:p>
    <w:p w:rsidR="00E37449" w:rsidRDefault="00E37449" w:rsidP="00E37449">
      <w:pPr>
        <w:pStyle w:val="NoSpacing"/>
      </w:pPr>
    </w:p>
    <w:p w:rsidR="00F221C7" w:rsidRPr="00E37449" w:rsidRDefault="008E512D" w:rsidP="00E37449">
      <w:pPr>
        <w:pStyle w:val="NoSpacing"/>
      </w:pPr>
      <w:r w:rsidRPr="00E37449">
        <w:rPr>
          <w:noProof/>
          <w:lang w:eastAsia="en-US"/>
        </w:rPr>
        <w:drawing>
          <wp:anchor distT="0" distB="0" distL="0" distR="0" simplePos="0" relativeHeight="251658240" behindDoc="1" locked="0" layoutInCell="1" allowOverlap="0" wp14:anchorId="0B82FE69" wp14:editId="3B66A7C2">
            <wp:simplePos x="0" y="0"/>
            <wp:positionH relativeFrom="column">
              <wp:posOffset>5553075</wp:posOffset>
            </wp:positionH>
            <wp:positionV relativeFrom="line">
              <wp:posOffset>146050</wp:posOffset>
            </wp:positionV>
            <wp:extent cx="1428750" cy="2847975"/>
            <wp:effectExtent l="0" t="0" r="0" b="9525"/>
            <wp:wrapNone/>
            <wp:docPr id="1" name="Picture 1" descr="mhtml:file://D:\My%20Documents\Desktop\My%20Files\bio%2011\labs\Planarian%20Observation%20Lab.mht!http://www.biologycorner.com/resources/planarian-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D:\My%20Documents\Desktop\My%20Files\bio%2011\labs\Planarian%20Observation%20Lab.mht!http://www.biologycorner.com/resources/planarian-cu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067" w:rsidRPr="00F43067">
        <w:rPr>
          <w:b/>
        </w:rPr>
        <w:t xml:space="preserve">10. </w:t>
      </w:r>
      <w:r w:rsidR="00F221C7" w:rsidRPr="00F43067">
        <w:rPr>
          <w:b/>
          <w:u w:val="single"/>
        </w:rPr>
        <w:t>P</w:t>
      </w:r>
      <w:r w:rsidR="00F221C7" w:rsidRPr="00E37449">
        <w:rPr>
          <w:b/>
          <w:u w:val="single"/>
        </w:rPr>
        <w:t>lanarian Reproduction</w:t>
      </w:r>
      <w:r w:rsidR="00E37449">
        <w:t xml:space="preserve">: </w:t>
      </w:r>
      <w:r w:rsidR="00F221C7" w:rsidRPr="00F43067">
        <w:rPr>
          <w:i/>
        </w:rPr>
        <w:t>Make sure your planarian has finished eating entirely and its pharynx is withdrawn, if it gets too close to the end of the hour, ask your teacher for a different planarian</w:t>
      </w:r>
    </w:p>
    <w:p w:rsidR="00F221C7" w:rsidRPr="00E37449" w:rsidRDefault="00F221C7" w:rsidP="00E37449">
      <w:pPr>
        <w:pStyle w:val="NoSpacing"/>
      </w:pPr>
      <w:r w:rsidRPr="00E37449">
        <w:t xml:space="preserve">Planarians are hermaphrodites.  Define hermaphrodite </w:t>
      </w:r>
    </w:p>
    <w:p w:rsidR="003370E8" w:rsidRDefault="003370E8" w:rsidP="00E37449">
      <w:pPr>
        <w:pStyle w:val="NoSpacing"/>
      </w:pPr>
    </w:p>
    <w:p w:rsidR="00F221C7" w:rsidRPr="00E37449" w:rsidRDefault="00F221C7" w:rsidP="00E37449">
      <w:pPr>
        <w:pStyle w:val="NoSpacing"/>
      </w:pPr>
      <w:r w:rsidRPr="00E37449">
        <w:t>Planarians can also reproduce by regeneration. Define regeneration.</w:t>
      </w:r>
    </w:p>
    <w:p w:rsidR="003370E8" w:rsidRDefault="003370E8" w:rsidP="00E37449">
      <w:pPr>
        <w:pStyle w:val="NoSpacing"/>
      </w:pPr>
    </w:p>
    <w:p w:rsidR="00F221C7" w:rsidRPr="00E37449" w:rsidRDefault="00F221C7" w:rsidP="00E37449">
      <w:pPr>
        <w:pStyle w:val="NoSpacing"/>
      </w:pPr>
      <w:r w:rsidRPr="00E37449">
        <w:t>Is this method of reproduction sexual or asexual?</w:t>
      </w:r>
    </w:p>
    <w:p w:rsidR="003370E8" w:rsidRDefault="003370E8" w:rsidP="00E37449">
      <w:pPr>
        <w:pStyle w:val="NoSpacing"/>
      </w:pPr>
    </w:p>
    <w:p w:rsidR="008E512D" w:rsidRDefault="00F221C7" w:rsidP="00E37449">
      <w:pPr>
        <w:pStyle w:val="NoSpacing"/>
      </w:pPr>
      <w:r w:rsidRPr="00E37449">
        <w:t xml:space="preserve">Pour out some of the water, so that the planarian is mostly un-submerged.  When it stretches out, </w:t>
      </w:r>
    </w:p>
    <w:p w:rsidR="008E512D" w:rsidRDefault="00F221C7" w:rsidP="00E37449">
      <w:pPr>
        <w:pStyle w:val="NoSpacing"/>
      </w:pPr>
      <w:proofErr w:type="gramStart"/>
      <w:r w:rsidRPr="00E37449">
        <w:t>use</w:t>
      </w:r>
      <w:proofErr w:type="gramEnd"/>
      <w:r w:rsidRPr="00E37449">
        <w:t xml:space="preserve"> a razor blade to cut it cleanly in half. Replace the water and put the lid on it. Observe the two </w:t>
      </w:r>
    </w:p>
    <w:p w:rsidR="00F221C7" w:rsidRPr="00E37449" w:rsidRDefault="00F221C7" w:rsidP="00E37449">
      <w:pPr>
        <w:pStyle w:val="NoSpacing"/>
      </w:pPr>
      <w:proofErr w:type="gramStart"/>
      <w:r w:rsidRPr="00E37449">
        <w:t>pieces</w:t>
      </w:r>
      <w:proofErr w:type="gramEnd"/>
      <w:r w:rsidRPr="00E37449">
        <w:t xml:space="preserve"> of the planarian under the microscope.  </w:t>
      </w:r>
    </w:p>
    <w:p w:rsidR="00F221C7" w:rsidRDefault="00F221C7" w:rsidP="00E37449">
      <w:pPr>
        <w:pStyle w:val="NoSpacing"/>
      </w:pPr>
      <w:r w:rsidRPr="00E37449">
        <w:t>Fill out the table below</w:t>
      </w:r>
      <w:r w:rsidR="008E512D">
        <w:t>:</w:t>
      </w:r>
    </w:p>
    <w:p w:rsidR="008E512D" w:rsidRPr="00E37449" w:rsidRDefault="008E512D" w:rsidP="00E37449">
      <w:pPr>
        <w:pStyle w:val="NoSpacing"/>
      </w:pPr>
    </w:p>
    <w:tbl>
      <w:tblPr>
        <w:tblStyle w:val="TableGrid"/>
        <w:tblW w:w="9375" w:type="dxa"/>
        <w:tblLook w:val="04A0" w:firstRow="1" w:lastRow="0" w:firstColumn="1" w:lastColumn="0" w:noHBand="0" w:noVBand="1"/>
      </w:tblPr>
      <w:tblGrid>
        <w:gridCol w:w="1974"/>
        <w:gridCol w:w="4024"/>
        <w:gridCol w:w="3377"/>
      </w:tblGrid>
      <w:tr w:rsidR="00F221C7" w:rsidRPr="00E37449" w:rsidTr="003370E8">
        <w:trPr>
          <w:trHeight w:val="270"/>
        </w:trPr>
        <w:tc>
          <w:tcPr>
            <w:tcW w:w="1920" w:type="dxa"/>
            <w:vAlign w:val="center"/>
            <w:hideMark/>
          </w:tcPr>
          <w:p w:rsidR="00F221C7" w:rsidRPr="00E37449" w:rsidRDefault="00F221C7" w:rsidP="003370E8">
            <w:pPr>
              <w:pStyle w:val="NoSpacing"/>
              <w:jc w:val="center"/>
            </w:pPr>
          </w:p>
        </w:tc>
        <w:tc>
          <w:tcPr>
            <w:tcW w:w="3915" w:type="dxa"/>
            <w:vAlign w:val="center"/>
            <w:hideMark/>
          </w:tcPr>
          <w:p w:rsidR="00F221C7" w:rsidRPr="00E37449" w:rsidRDefault="00F221C7" w:rsidP="003370E8">
            <w:pPr>
              <w:pStyle w:val="NoSpacing"/>
              <w:jc w:val="center"/>
            </w:pPr>
            <w:r w:rsidRPr="00E37449">
              <w:t>Movement (observations)</w:t>
            </w:r>
          </w:p>
        </w:tc>
        <w:tc>
          <w:tcPr>
            <w:tcW w:w="3285" w:type="dxa"/>
            <w:vAlign w:val="center"/>
            <w:hideMark/>
          </w:tcPr>
          <w:p w:rsidR="00F221C7" w:rsidRPr="00E37449" w:rsidRDefault="00F221C7" w:rsidP="003370E8">
            <w:pPr>
              <w:pStyle w:val="NoSpacing"/>
              <w:jc w:val="center"/>
            </w:pPr>
            <w:r w:rsidRPr="00E37449">
              <w:t>Sketch</w:t>
            </w:r>
          </w:p>
        </w:tc>
      </w:tr>
      <w:tr w:rsidR="00F221C7" w:rsidRPr="00E37449" w:rsidTr="003370E8">
        <w:tc>
          <w:tcPr>
            <w:tcW w:w="1920" w:type="dxa"/>
            <w:vAlign w:val="center"/>
            <w:hideMark/>
          </w:tcPr>
          <w:p w:rsidR="00F221C7" w:rsidRPr="00E37449" w:rsidRDefault="00F221C7" w:rsidP="003370E8">
            <w:pPr>
              <w:pStyle w:val="NoSpacing"/>
              <w:spacing w:line="360" w:lineRule="auto"/>
              <w:jc w:val="center"/>
            </w:pPr>
            <w:r w:rsidRPr="00E37449">
              <w:t>Anterior end</w:t>
            </w:r>
          </w:p>
        </w:tc>
        <w:tc>
          <w:tcPr>
            <w:tcW w:w="3915" w:type="dxa"/>
            <w:vAlign w:val="center"/>
            <w:hideMark/>
          </w:tcPr>
          <w:p w:rsidR="00F221C7" w:rsidRPr="00E37449" w:rsidRDefault="00F221C7" w:rsidP="003370E8">
            <w:pPr>
              <w:pStyle w:val="NoSpacing"/>
              <w:jc w:val="center"/>
            </w:pPr>
          </w:p>
        </w:tc>
        <w:tc>
          <w:tcPr>
            <w:tcW w:w="3285" w:type="dxa"/>
            <w:vAlign w:val="center"/>
            <w:hideMark/>
          </w:tcPr>
          <w:p w:rsidR="00F221C7" w:rsidRDefault="00F221C7" w:rsidP="003370E8">
            <w:pPr>
              <w:pStyle w:val="NoSpacing"/>
              <w:jc w:val="center"/>
            </w:pPr>
          </w:p>
          <w:p w:rsidR="00B56661" w:rsidRDefault="00B56661" w:rsidP="003370E8">
            <w:pPr>
              <w:pStyle w:val="NoSpacing"/>
              <w:jc w:val="center"/>
            </w:pPr>
          </w:p>
          <w:p w:rsidR="00B56661" w:rsidRPr="00E37449" w:rsidRDefault="00B56661" w:rsidP="003370E8">
            <w:pPr>
              <w:pStyle w:val="NoSpacing"/>
              <w:jc w:val="center"/>
            </w:pPr>
          </w:p>
        </w:tc>
      </w:tr>
      <w:tr w:rsidR="00F221C7" w:rsidRPr="00E37449" w:rsidTr="003370E8">
        <w:tc>
          <w:tcPr>
            <w:tcW w:w="1920" w:type="dxa"/>
            <w:vAlign w:val="center"/>
            <w:hideMark/>
          </w:tcPr>
          <w:p w:rsidR="00F221C7" w:rsidRPr="00E37449" w:rsidRDefault="00F221C7" w:rsidP="003370E8">
            <w:pPr>
              <w:pStyle w:val="NoSpacing"/>
              <w:spacing w:line="360" w:lineRule="auto"/>
              <w:jc w:val="center"/>
            </w:pPr>
            <w:r w:rsidRPr="00E37449">
              <w:t>Posterior end</w:t>
            </w:r>
          </w:p>
        </w:tc>
        <w:tc>
          <w:tcPr>
            <w:tcW w:w="3915" w:type="dxa"/>
            <w:vAlign w:val="center"/>
            <w:hideMark/>
          </w:tcPr>
          <w:p w:rsidR="00F221C7" w:rsidRPr="00E37449" w:rsidRDefault="00F221C7" w:rsidP="003370E8">
            <w:pPr>
              <w:pStyle w:val="NoSpacing"/>
              <w:jc w:val="center"/>
            </w:pPr>
          </w:p>
        </w:tc>
        <w:tc>
          <w:tcPr>
            <w:tcW w:w="3285" w:type="dxa"/>
            <w:vAlign w:val="center"/>
            <w:hideMark/>
          </w:tcPr>
          <w:p w:rsidR="00F221C7" w:rsidRDefault="00F221C7" w:rsidP="003370E8">
            <w:pPr>
              <w:pStyle w:val="NoSpacing"/>
              <w:jc w:val="center"/>
            </w:pPr>
          </w:p>
          <w:p w:rsidR="00B56661" w:rsidRDefault="00B56661" w:rsidP="003370E8">
            <w:pPr>
              <w:pStyle w:val="NoSpacing"/>
              <w:jc w:val="center"/>
            </w:pPr>
          </w:p>
          <w:p w:rsidR="00B56661" w:rsidRPr="00E37449" w:rsidRDefault="00B56661" w:rsidP="003370E8">
            <w:pPr>
              <w:pStyle w:val="NoSpacing"/>
              <w:jc w:val="center"/>
            </w:pPr>
          </w:p>
        </w:tc>
      </w:tr>
    </w:tbl>
    <w:p w:rsidR="003370E8" w:rsidRDefault="003370E8" w:rsidP="00E37449">
      <w:pPr>
        <w:pStyle w:val="NoSpacing"/>
      </w:pPr>
    </w:p>
    <w:p w:rsidR="00F221C7" w:rsidRPr="00E37449" w:rsidRDefault="00F221C7" w:rsidP="00E37449">
      <w:pPr>
        <w:pStyle w:val="NoSpacing"/>
      </w:pPr>
      <w:r w:rsidRPr="00E37449">
        <w:t xml:space="preserve">Label the </w:t>
      </w:r>
      <w:r w:rsidR="003370E8">
        <w:t>lid with your NAME</w:t>
      </w:r>
      <w:r w:rsidRPr="00E37449">
        <w:t>.</w:t>
      </w:r>
    </w:p>
    <w:p w:rsidR="003370E8" w:rsidRDefault="003370E8" w:rsidP="00E37449">
      <w:pPr>
        <w:pStyle w:val="NoSpacing"/>
      </w:pPr>
    </w:p>
    <w:p w:rsidR="00F221C7" w:rsidRPr="00E37449" w:rsidRDefault="00F221C7" w:rsidP="00E37449">
      <w:pPr>
        <w:pStyle w:val="NoSpacing"/>
      </w:pPr>
      <w:r w:rsidRPr="00E37449">
        <w:t>Make a prediction:  How long do you think (in days) will it take for your planarian to completely regenerate?</w:t>
      </w:r>
    </w:p>
    <w:p w:rsidR="00821CAA" w:rsidRPr="00E37449" w:rsidRDefault="00821CAA" w:rsidP="00E37449">
      <w:pPr>
        <w:pStyle w:val="NoSpacing"/>
      </w:pPr>
    </w:p>
    <w:sectPr w:rsidR="00821CAA" w:rsidRPr="00E37449" w:rsidSect="00B56661">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C7"/>
    <w:rsid w:val="00117DF1"/>
    <w:rsid w:val="003370E8"/>
    <w:rsid w:val="003C573F"/>
    <w:rsid w:val="004C65F2"/>
    <w:rsid w:val="00767A71"/>
    <w:rsid w:val="00821CAA"/>
    <w:rsid w:val="008E512D"/>
    <w:rsid w:val="00A42FD8"/>
    <w:rsid w:val="00B56661"/>
    <w:rsid w:val="00C61942"/>
    <w:rsid w:val="00CF0878"/>
    <w:rsid w:val="00E37449"/>
    <w:rsid w:val="00E51017"/>
    <w:rsid w:val="00ED08B6"/>
    <w:rsid w:val="00F221C7"/>
    <w:rsid w:val="00F4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A726"/>
  <w15:docId w15:val="{8FCC287C-28A6-4BD9-B436-253A6C44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2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21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21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1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21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21C7"/>
    <w:rPr>
      <w:rFonts w:ascii="Times New Roman" w:eastAsia="Times New Roman" w:hAnsi="Times New Roman" w:cs="Times New Roman"/>
      <w:b/>
      <w:bCs/>
      <w:sz w:val="27"/>
      <w:szCs w:val="27"/>
    </w:rPr>
  </w:style>
  <w:style w:type="paragraph" w:styleId="NormalWeb">
    <w:name w:val="Normal (Web)"/>
    <w:basedOn w:val="Normal"/>
    <w:uiPriority w:val="99"/>
    <w:unhideWhenUsed/>
    <w:rsid w:val="00F221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2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3F"/>
    <w:rPr>
      <w:rFonts w:ascii="Tahoma" w:hAnsi="Tahoma" w:cs="Tahoma"/>
      <w:sz w:val="16"/>
      <w:szCs w:val="16"/>
    </w:rPr>
  </w:style>
  <w:style w:type="paragraph" w:styleId="NoSpacing">
    <w:name w:val="No Spacing"/>
    <w:uiPriority w:val="1"/>
    <w:qFormat/>
    <w:rsid w:val="00E37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08044">
      <w:bodyDiv w:val="1"/>
      <w:marLeft w:val="0"/>
      <w:marRight w:val="0"/>
      <w:marTop w:val="0"/>
      <w:marBottom w:val="0"/>
      <w:divBdr>
        <w:top w:val="none" w:sz="0" w:space="0" w:color="auto"/>
        <w:left w:val="none" w:sz="0" w:space="0" w:color="auto"/>
        <w:bottom w:val="none" w:sz="0" w:space="0" w:color="auto"/>
        <w:right w:val="none" w:sz="0" w:space="0" w:color="auto"/>
      </w:divBdr>
      <w:divsChild>
        <w:div w:id="94288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 Schmitt</cp:lastModifiedBy>
  <cp:revision>2</cp:revision>
  <cp:lastPrinted>2022-12-16T00:14:00Z</cp:lastPrinted>
  <dcterms:created xsi:type="dcterms:W3CDTF">2022-12-16T00:15:00Z</dcterms:created>
  <dcterms:modified xsi:type="dcterms:W3CDTF">2022-12-16T00:15:00Z</dcterms:modified>
</cp:coreProperties>
</file>