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AD" w:rsidRPr="006909AD" w:rsidRDefault="006909AD" w:rsidP="006909AD">
      <w:pPr>
        <w:ind w:left="6480"/>
        <w:jc w:val="center"/>
        <w:rPr>
          <w:sz w:val="28"/>
          <w:szCs w:val="28"/>
        </w:rPr>
      </w:pPr>
      <w:r w:rsidRPr="006909AD">
        <w:rPr>
          <w:sz w:val="28"/>
          <w:szCs w:val="28"/>
        </w:rPr>
        <w:t xml:space="preserve">Name: </w:t>
      </w:r>
      <w:r w:rsidRPr="006909AD">
        <w:rPr>
          <w:sz w:val="28"/>
          <w:szCs w:val="28"/>
        </w:rPr>
        <w:tab/>
      </w:r>
      <w:r w:rsidRPr="006909AD">
        <w:rPr>
          <w:sz w:val="28"/>
          <w:szCs w:val="28"/>
        </w:rPr>
        <w:tab/>
        <w:t>Date:</w:t>
      </w:r>
    </w:p>
    <w:p w:rsidR="009F60D4" w:rsidRPr="0055577E" w:rsidRDefault="006909AD" w:rsidP="0055577E">
      <w:pPr>
        <w:jc w:val="center"/>
        <w:rPr>
          <w:b/>
          <w:sz w:val="28"/>
          <w:szCs w:val="28"/>
        </w:rPr>
      </w:pPr>
      <w:r w:rsidRPr="0055577E">
        <w:rPr>
          <w:b/>
          <w:noProof/>
          <w:sz w:val="28"/>
          <w:szCs w:val="28"/>
        </w:rPr>
        <w:drawing>
          <wp:anchor distT="0" distB="0" distL="114300" distR="114300" simplePos="0" relativeHeight="251659264" behindDoc="0" locked="0" layoutInCell="1" allowOverlap="1" wp14:anchorId="7D487416" wp14:editId="5F9A5EF6">
            <wp:simplePos x="0" y="0"/>
            <wp:positionH relativeFrom="column">
              <wp:posOffset>4290695</wp:posOffset>
            </wp:positionH>
            <wp:positionV relativeFrom="paragraph">
              <wp:posOffset>10160</wp:posOffset>
            </wp:positionV>
            <wp:extent cx="2121535" cy="1043305"/>
            <wp:effectExtent l="0" t="0" r="0" b="4445"/>
            <wp:wrapNone/>
            <wp:docPr id="5" name="Picture 5" descr="http://ascrubslife.com/wp-content/uploads/2015/03/Pink-Superbu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crubslife.com/wp-content/uploads/2015/03/Pink-Superbug.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153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77E" w:rsidRPr="0055577E">
        <w:rPr>
          <w:b/>
          <w:noProof/>
          <w:sz w:val="28"/>
          <w:szCs w:val="28"/>
        </w:rPr>
        <w:drawing>
          <wp:anchor distT="0" distB="0" distL="114300" distR="114300" simplePos="0" relativeHeight="251658240" behindDoc="0" locked="0" layoutInCell="1" allowOverlap="1" wp14:anchorId="4B88AD89" wp14:editId="55764D31">
            <wp:simplePos x="0" y="0"/>
            <wp:positionH relativeFrom="column">
              <wp:posOffset>-91272</wp:posOffset>
            </wp:positionH>
            <wp:positionV relativeFrom="paragraph">
              <wp:posOffset>-132667</wp:posOffset>
            </wp:positionV>
            <wp:extent cx="1638718" cy="1186263"/>
            <wp:effectExtent l="0" t="0" r="0" b="0"/>
            <wp:wrapNone/>
            <wp:docPr id="6" name="Picture 6" descr="http://thumbs.dreamstime.com/x/superbug-884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s.dreamstime.com/x/superbug-884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718" cy="1186263"/>
                    </a:xfrm>
                    <a:prstGeom prst="rect">
                      <a:avLst/>
                    </a:prstGeom>
                    <a:noFill/>
                    <a:ln>
                      <a:noFill/>
                    </a:ln>
                  </pic:spPr>
                </pic:pic>
              </a:graphicData>
            </a:graphic>
            <wp14:sizeRelH relativeFrom="page">
              <wp14:pctWidth>0</wp14:pctWidth>
            </wp14:sizeRelH>
            <wp14:sizeRelV relativeFrom="page">
              <wp14:pctHeight>0</wp14:pctHeight>
            </wp14:sizeRelV>
          </wp:anchor>
        </w:drawing>
      </w:r>
      <w:r w:rsidR="00D63DCA" w:rsidRPr="0055577E">
        <w:rPr>
          <w:b/>
          <w:sz w:val="28"/>
          <w:szCs w:val="28"/>
        </w:rPr>
        <w:t xml:space="preserve">Arms Race </w:t>
      </w:r>
      <w:r w:rsidR="0055577E" w:rsidRPr="0055577E">
        <w:rPr>
          <w:b/>
          <w:sz w:val="28"/>
          <w:szCs w:val="28"/>
        </w:rPr>
        <w:t>with</w:t>
      </w:r>
      <w:r w:rsidR="00D63DCA" w:rsidRPr="0055577E">
        <w:rPr>
          <w:b/>
          <w:sz w:val="28"/>
          <w:szCs w:val="28"/>
        </w:rPr>
        <w:t xml:space="preserve"> a Superbug</w:t>
      </w:r>
    </w:p>
    <w:p w:rsidR="00D63DCA" w:rsidRDefault="00D63DCA"/>
    <w:p w:rsidR="0055577E" w:rsidRDefault="0055577E"/>
    <w:p w:rsidR="0055577E" w:rsidRDefault="0055577E"/>
    <w:p w:rsidR="0055577E" w:rsidRDefault="0055577E"/>
    <w:p w:rsidR="00D63DCA" w:rsidRDefault="00D63DCA">
      <w:pPr>
        <w:rPr>
          <w:rFonts w:cs="Times New Roman"/>
          <w:szCs w:val="24"/>
          <w:shd w:val="clear" w:color="auto" w:fill="FFFFFF"/>
        </w:rPr>
      </w:pPr>
      <w:r w:rsidRPr="0055577E">
        <w:rPr>
          <w:rFonts w:cs="Times New Roman"/>
          <w:szCs w:val="24"/>
          <w:shd w:val="clear" w:color="auto" w:fill="FFFFFF"/>
        </w:rPr>
        <w:t>Getting a bacterial infection is no big deal, right? Your doctor prescribes an antibiotic and you get well. Not so fast. Some bacteria—like</w:t>
      </w:r>
      <w:r w:rsidRPr="0055577E">
        <w:rPr>
          <w:rStyle w:val="apple-converted-space"/>
          <w:rFonts w:cs="Times New Roman"/>
          <w:szCs w:val="24"/>
          <w:shd w:val="clear" w:color="auto" w:fill="FFFFFF"/>
        </w:rPr>
        <w:t> </w:t>
      </w:r>
      <w:proofErr w:type="spellStart"/>
      <w:r w:rsidRPr="0055577E">
        <w:rPr>
          <w:rFonts w:cs="Times New Roman"/>
          <w:i/>
          <w:iCs/>
          <w:szCs w:val="24"/>
          <w:shd w:val="clear" w:color="auto" w:fill="FFFFFF"/>
        </w:rPr>
        <w:t>Acetinobacter</w:t>
      </w:r>
      <w:proofErr w:type="spellEnd"/>
      <w:r w:rsidRPr="0055577E">
        <w:rPr>
          <w:rFonts w:cs="Times New Roman"/>
          <w:szCs w:val="24"/>
          <w:shd w:val="clear" w:color="auto" w:fill="FFFFFF"/>
        </w:rPr>
        <w:t xml:space="preserve">, aka </w:t>
      </w:r>
      <w:proofErr w:type="spellStart"/>
      <w:r w:rsidRPr="0055577E">
        <w:rPr>
          <w:rFonts w:cs="Times New Roman"/>
          <w:szCs w:val="24"/>
          <w:shd w:val="clear" w:color="auto" w:fill="FFFFFF"/>
        </w:rPr>
        <w:t>Iraqibacter</w:t>
      </w:r>
      <w:proofErr w:type="spellEnd"/>
      <w:r w:rsidRPr="0055577E">
        <w:rPr>
          <w:rFonts w:cs="Times New Roman"/>
          <w:szCs w:val="24"/>
          <w:shd w:val="clear" w:color="auto" w:fill="FFFFFF"/>
        </w:rPr>
        <w:t>—have become resistant to commonly used antibiotics; some "superbugs" can withstand a host of different medications. A sobering case in point is</w:t>
      </w:r>
      <w:r w:rsidRPr="0055577E">
        <w:rPr>
          <w:rStyle w:val="apple-converted-space"/>
          <w:rFonts w:cs="Times New Roman"/>
          <w:szCs w:val="24"/>
          <w:shd w:val="clear" w:color="auto" w:fill="FFFFFF"/>
        </w:rPr>
        <w:t> </w:t>
      </w:r>
      <w:r w:rsidRPr="0055577E">
        <w:rPr>
          <w:rFonts w:cs="Times New Roman"/>
          <w:i/>
          <w:iCs/>
          <w:szCs w:val="24"/>
          <w:shd w:val="clear" w:color="auto" w:fill="FFFFFF"/>
        </w:rPr>
        <w:t>Staphylococcus aureus</w:t>
      </w:r>
      <w:r w:rsidRPr="0055577E">
        <w:rPr>
          <w:rFonts w:cs="Times New Roman"/>
          <w:szCs w:val="24"/>
          <w:shd w:val="clear" w:color="auto" w:fill="FFFFFF"/>
        </w:rPr>
        <w:t>. As this time line shows, strains of</w:t>
      </w:r>
      <w:r w:rsidRPr="0055577E">
        <w:rPr>
          <w:rStyle w:val="apple-converted-space"/>
          <w:rFonts w:cs="Times New Roman"/>
          <w:szCs w:val="24"/>
          <w:shd w:val="clear" w:color="auto" w:fill="FFFFFF"/>
        </w:rPr>
        <w:t> </w:t>
      </w:r>
      <w:r w:rsidRPr="0055577E">
        <w:rPr>
          <w:rFonts w:cs="Times New Roman"/>
          <w:i/>
          <w:iCs/>
          <w:szCs w:val="24"/>
          <w:shd w:val="clear" w:color="auto" w:fill="FFFFFF"/>
        </w:rPr>
        <w:t>Staph aureus</w:t>
      </w:r>
      <w:r w:rsidRPr="0055577E">
        <w:rPr>
          <w:rStyle w:val="apple-converted-space"/>
          <w:rFonts w:cs="Times New Roman"/>
          <w:szCs w:val="24"/>
          <w:shd w:val="clear" w:color="auto" w:fill="FFFFFF"/>
        </w:rPr>
        <w:t> </w:t>
      </w:r>
      <w:r w:rsidRPr="0055577E">
        <w:rPr>
          <w:rFonts w:cs="Times New Roman"/>
          <w:szCs w:val="24"/>
          <w:shd w:val="clear" w:color="auto" w:fill="FFFFFF"/>
        </w:rPr>
        <w:t>have gotten the better of every antibiotic we've developed, often within just a year or two of a new agent's introduction. Follow this ongoing arms race and learn about its unsettling implications below.</w:t>
      </w:r>
    </w:p>
    <w:p w:rsidR="007238B2" w:rsidRDefault="007238B2" w:rsidP="0055577E">
      <w:pPr>
        <w:jc w:val="center"/>
        <w:rPr>
          <w:rFonts w:cs="Times New Roman"/>
          <w:szCs w:val="24"/>
          <w:shd w:val="clear" w:color="auto" w:fill="FFFFFF"/>
        </w:rPr>
      </w:pPr>
    </w:p>
    <w:p w:rsidR="0055577E" w:rsidRDefault="0055577E" w:rsidP="0055577E">
      <w:pPr>
        <w:jc w:val="center"/>
        <w:rPr>
          <w:rFonts w:cs="Times New Roman"/>
          <w:szCs w:val="24"/>
          <w:shd w:val="clear" w:color="auto" w:fill="FFFFFF"/>
        </w:rPr>
      </w:pPr>
      <w:r w:rsidRPr="0055577E">
        <w:rPr>
          <w:rFonts w:cs="Times New Roman"/>
          <w:noProof/>
          <w:szCs w:val="24"/>
        </w:rPr>
        <w:drawing>
          <wp:inline distT="0" distB="0" distL="0" distR="0" wp14:anchorId="3757FFE8" wp14:editId="46013DAC">
            <wp:extent cx="6058155" cy="5891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219" cy="5935669"/>
                    </a:xfrm>
                    <a:prstGeom prst="rect">
                      <a:avLst/>
                    </a:prstGeom>
                    <a:noFill/>
                    <a:ln>
                      <a:noFill/>
                    </a:ln>
                  </pic:spPr>
                </pic:pic>
              </a:graphicData>
            </a:graphic>
          </wp:inline>
        </w:drawing>
      </w:r>
    </w:p>
    <w:tbl>
      <w:tblPr>
        <w:tblW w:w="0" w:type="auto"/>
        <w:tblCellSpacing w:w="0" w:type="dxa"/>
        <w:shd w:val="clear" w:color="auto" w:fill="F6F6F8"/>
        <w:tblCellMar>
          <w:left w:w="0" w:type="dxa"/>
          <w:right w:w="0" w:type="dxa"/>
        </w:tblCellMar>
        <w:tblLook w:val="04A0" w:firstRow="1" w:lastRow="0" w:firstColumn="1" w:lastColumn="0" w:noHBand="0" w:noVBand="1"/>
        <w:tblDescription w:val="structural table"/>
      </w:tblPr>
      <w:tblGrid>
        <w:gridCol w:w="9420"/>
        <w:gridCol w:w="300"/>
      </w:tblGrid>
      <w:tr w:rsidR="0055577E" w:rsidRPr="00D63DCA" w:rsidTr="0055577E">
        <w:trPr>
          <w:tblCellSpacing w:w="0" w:type="dxa"/>
        </w:trPr>
        <w:tc>
          <w:tcPr>
            <w:tcW w:w="9420" w:type="dxa"/>
            <w:shd w:val="clear" w:color="auto" w:fill="FFFFFF"/>
            <w:hideMark/>
          </w:tcPr>
          <w:p w:rsidR="00F01F38" w:rsidRDefault="00F01F38" w:rsidP="00D63DCA">
            <w:pPr>
              <w:spacing w:before="100" w:beforeAutospacing="1" w:after="100" w:afterAutospacing="1" w:line="210" w:lineRule="atLeast"/>
              <w:rPr>
                <w:rFonts w:eastAsia="Times New Roman" w:cs="Times New Roman"/>
                <w:b/>
                <w:bCs/>
                <w:szCs w:val="24"/>
              </w:rPr>
            </w:pPr>
          </w:p>
          <w:p w:rsidR="00D63DCA" w:rsidRPr="00D63DCA" w:rsidRDefault="00D63DCA" w:rsidP="00D63DCA">
            <w:pPr>
              <w:spacing w:before="100" w:beforeAutospacing="1" w:after="100" w:afterAutospacing="1" w:line="210" w:lineRule="atLeast"/>
              <w:rPr>
                <w:rFonts w:eastAsia="Times New Roman" w:cs="Times New Roman"/>
                <w:szCs w:val="24"/>
              </w:rPr>
            </w:pPr>
            <w:r w:rsidRPr="00D63DCA">
              <w:rPr>
                <w:rFonts w:eastAsia="Times New Roman" w:cs="Times New Roman"/>
                <w:b/>
                <w:bCs/>
                <w:szCs w:val="24"/>
              </w:rPr>
              <w:t>Evolution of Antibiotic Resistance:</w:t>
            </w:r>
          </w:p>
        </w:tc>
        <w:tc>
          <w:tcPr>
            <w:tcW w:w="300" w:type="dxa"/>
            <w:vMerge w:val="restart"/>
            <w:shd w:val="clear" w:color="auto" w:fill="FFFFFF"/>
            <w:vAlign w:val="center"/>
            <w:hideMark/>
          </w:tcPr>
          <w:p w:rsidR="00D63DCA" w:rsidRPr="00D63DCA" w:rsidRDefault="00D63DCA" w:rsidP="00D63DCA">
            <w:pPr>
              <w:spacing w:before="0" w:after="0"/>
              <w:rPr>
                <w:rFonts w:eastAsia="Times New Roman" w:cs="Times New Roman"/>
                <w:szCs w:val="24"/>
              </w:rPr>
            </w:pPr>
            <w:r w:rsidRPr="0055577E">
              <w:rPr>
                <w:rFonts w:eastAsia="Times New Roman" w:cs="Times New Roman"/>
                <w:noProof/>
                <w:szCs w:val="24"/>
              </w:rPr>
              <w:drawing>
                <wp:inline distT="0" distB="0" distL="0" distR="0" wp14:anchorId="785F633A" wp14:editId="7E6EA57F">
                  <wp:extent cx="189865" cy="889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r w:rsidR="0055577E" w:rsidRPr="00D63DCA" w:rsidTr="0055577E">
        <w:trPr>
          <w:trHeight w:val="45"/>
          <w:tblCellSpacing w:w="0" w:type="dxa"/>
        </w:trPr>
        <w:tc>
          <w:tcPr>
            <w:tcW w:w="9420" w:type="dxa"/>
            <w:shd w:val="clear" w:color="auto" w:fill="FFFFFF"/>
            <w:vAlign w:val="center"/>
            <w:hideMark/>
          </w:tcPr>
          <w:p w:rsidR="00D63DCA" w:rsidRPr="00D63DCA" w:rsidRDefault="00D63DCA" w:rsidP="00D63DCA">
            <w:pPr>
              <w:spacing w:before="0" w:after="0"/>
              <w:rPr>
                <w:rFonts w:eastAsia="Times New Roman" w:cs="Times New Roman"/>
                <w:szCs w:val="24"/>
              </w:rPr>
            </w:pPr>
            <w:r w:rsidRPr="0055577E">
              <w:rPr>
                <w:rFonts w:eastAsia="Times New Roman" w:cs="Times New Roman"/>
                <w:noProof/>
                <w:szCs w:val="24"/>
              </w:rPr>
              <w:drawing>
                <wp:inline distT="0" distB="0" distL="0" distR="0" wp14:anchorId="75CFFC09" wp14:editId="4704CBB2">
                  <wp:extent cx="8890" cy="2603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6035"/>
                          </a:xfrm>
                          <a:prstGeom prst="rect">
                            <a:avLst/>
                          </a:prstGeom>
                          <a:noFill/>
                          <a:ln>
                            <a:noFill/>
                          </a:ln>
                        </pic:spPr>
                      </pic:pic>
                    </a:graphicData>
                  </a:graphic>
                </wp:inline>
              </w:drawing>
            </w:r>
          </w:p>
        </w:tc>
        <w:tc>
          <w:tcPr>
            <w:tcW w:w="0" w:type="auto"/>
            <w:vMerge/>
            <w:shd w:val="clear" w:color="auto" w:fill="F6F6F8"/>
            <w:vAlign w:val="center"/>
            <w:hideMark/>
          </w:tcPr>
          <w:p w:rsidR="00D63DCA" w:rsidRPr="00D63DCA" w:rsidRDefault="00D63DCA" w:rsidP="00D63DCA">
            <w:pPr>
              <w:spacing w:before="0" w:after="0"/>
              <w:rPr>
                <w:rFonts w:eastAsia="Times New Roman" w:cs="Times New Roman"/>
                <w:szCs w:val="24"/>
              </w:rPr>
            </w:pPr>
          </w:p>
        </w:tc>
      </w:tr>
      <w:tr w:rsidR="0055577E" w:rsidRPr="00D63DCA" w:rsidTr="0055577E">
        <w:trPr>
          <w:tblCellSpacing w:w="0" w:type="dxa"/>
        </w:trPr>
        <w:tc>
          <w:tcPr>
            <w:tcW w:w="9420" w:type="dxa"/>
            <w:shd w:val="clear" w:color="auto" w:fill="FFFFFF"/>
            <w:hideMark/>
          </w:tcPr>
          <w:p w:rsidR="00D63DCA" w:rsidRPr="00D63DCA" w:rsidRDefault="00D63DCA" w:rsidP="00D63DCA">
            <w:pPr>
              <w:spacing w:before="100" w:beforeAutospacing="1" w:after="100" w:afterAutospacing="1" w:line="210" w:lineRule="atLeast"/>
              <w:rPr>
                <w:rFonts w:eastAsia="Times New Roman" w:cs="Times New Roman"/>
                <w:szCs w:val="24"/>
              </w:rPr>
            </w:pPr>
            <w:r w:rsidRPr="00D63DCA">
              <w:rPr>
                <w:rFonts w:eastAsia="Times New Roman" w:cs="Times New Roman"/>
                <w:szCs w:val="24"/>
              </w:rPr>
              <w:t>Forty or fifty years ago, thanks to</w:t>
            </w:r>
            <w:r w:rsidRPr="0055577E">
              <w:rPr>
                <w:rFonts w:eastAsia="Times New Roman" w:cs="Times New Roman"/>
                <w:szCs w:val="24"/>
              </w:rPr>
              <w:t> antibiotics</w:t>
            </w:r>
            <w:r w:rsidRPr="00D63DCA">
              <w:rPr>
                <w:rFonts w:eastAsia="Times New Roman" w:cs="Times New Roman"/>
                <w:szCs w:val="24"/>
              </w:rPr>
              <w:t>, scientists thought medicine had all but eradicated infectious agents as a major health threat. Instead, the past two decades have seen an alarming resurgence of infectious diseases and the appearance of new ones.</w:t>
            </w:r>
            <w:r w:rsidRPr="0055577E">
              <w:rPr>
                <w:rFonts w:eastAsia="Times New Roman" w:cs="Times New Roman"/>
                <w:szCs w:val="24"/>
              </w:rPr>
              <w:t> </w:t>
            </w:r>
            <w:r w:rsidRPr="00D63DCA">
              <w:rPr>
                <w:rFonts w:eastAsia="Times New Roman" w:cs="Times New Roman"/>
                <w:szCs w:val="24"/>
              </w:rPr>
              <w:br/>
            </w:r>
            <w:r w:rsidRPr="00D63DCA">
              <w:rPr>
                <w:rFonts w:eastAsia="Times New Roman" w:cs="Times New Roman"/>
                <w:szCs w:val="24"/>
              </w:rPr>
              <w:br/>
              <w:t>Today, the AIDS</w:t>
            </w:r>
            <w:r w:rsidRPr="0055577E">
              <w:rPr>
                <w:rFonts w:eastAsia="Times New Roman" w:cs="Times New Roman"/>
                <w:szCs w:val="24"/>
              </w:rPr>
              <w:t> virus</w:t>
            </w:r>
            <w:r w:rsidRPr="00D63DCA">
              <w:rPr>
                <w:rFonts w:eastAsia="Times New Roman" w:cs="Times New Roman"/>
                <w:szCs w:val="24"/>
              </w:rPr>
              <w:t>, tuberculosis, malaria, diarrheal diseases and other infectious agents pose far greater hazards to human existence than any other creatures.</w:t>
            </w:r>
            <w:r w:rsidRPr="0055577E">
              <w:rPr>
                <w:rFonts w:eastAsia="Times New Roman" w:cs="Times New Roman"/>
                <w:szCs w:val="24"/>
              </w:rPr>
              <w:t> </w:t>
            </w:r>
            <w:r w:rsidRPr="00D63DCA">
              <w:rPr>
                <w:rFonts w:eastAsia="Times New Roman" w:cs="Times New Roman"/>
                <w:szCs w:val="24"/>
              </w:rPr>
              <w:br/>
            </w:r>
            <w:r w:rsidRPr="00D63DCA">
              <w:rPr>
                <w:rFonts w:eastAsia="Times New Roman" w:cs="Times New Roman"/>
                <w:szCs w:val="24"/>
              </w:rPr>
              <w:br/>
              <w:t>This upsurge of infectious disease is a problem we have unwittingly created for ourselves. The rise of rapid, frequent, and relatively cheap international travel allows diseases to leap from continent to continent. Inadequate sanitation and lack of clean drinking water are another factor. A third is the "antibiotic paradox" -- the overuse of the "miracle drugs" to the point that they lose their potency.</w:t>
            </w:r>
            <w:r w:rsidRPr="0055577E">
              <w:rPr>
                <w:rFonts w:eastAsia="Times New Roman" w:cs="Times New Roman"/>
                <w:szCs w:val="24"/>
              </w:rPr>
              <w:t> </w:t>
            </w:r>
            <w:r w:rsidRPr="00D63DCA">
              <w:rPr>
                <w:rFonts w:eastAsia="Times New Roman" w:cs="Times New Roman"/>
                <w:szCs w:val="24"/>
              </w:rPr>
              <w:br/>
            </w:r>
            <w:r w:rsidRPr="00D63DCA">
              <w:rPr>
                <w:rFonts w:eastAsia="Times New Roman" w:cs="Times New Roman"/>
                <w:szCs w:val="24"/>
              </w:rPr>
              <w:br/>
              <w:t>Whenever antibiotics wage war on microorganisms, a few of the enemy are able to survive the drug. Because microbes are always mutating, some random</w:t>
            </w:r>
            <w:r w:rsidRPr="0055577E">
              <w:rPr>
                <w:rFonts w:eastAsia="Times New Roman" w:cs="Times New Roman"/>
                <w:szCs w:val="24"/>
              </w:rPr>
              <w:t> mutation </w:t>
            </w:r>
            <w:r w:rsidRPr="00D63DCA">
              <w:rPr>
                <w:rFonts w:eastAsia="Times New Roman" w:cs="Times New Roman"/>
                <w:szCs w:val="24"/>
              </w:rPr>
              <w:t>eventually will protect against the drug. Antibiotics used only when needed and as directed usually overwhelm the bugs. Too much antibiotic use selects for more</w:t>
            </w:r>
            <w:r w:rsidRPr="0055577E">
              <w:rPr>
                <w:rFonts w:eastAsia="Times New Roman" w:cs="Times New Roman"/>
                <w:szCs w:val="24"/>
              </w:rPr>
              <w:t xml:space="preserve"> resistant </w:t>
            </w:r>
            <w:r w:rsidRPr="00D63DCA">
              <w:rPr>
                <w:rFonts w:eastAsia="Times New Roman" w:cs="Times New Roman"/>
                <w:szCs w:val="24"/>
              </w:rPr>
              <w:t>mutants. When patients cut short the full course of drugs, the resistant strains have a chance to multiply and spread.</w:t>
            </w:r>
            <w:r w:rsidRPr="0055577E">
              <w:rPr>
                <w:rFonts w:eastAsia="Times New Roman" w:cs="Times New Roman"/>
                <w:szCs w:val="24"/>
              </w:rPr>
              <w:t> </w:t>
            </w:r>
            <w:r w:rsidRPr="00D63DCA">
              <w:rPr>
                <w:rFonts w:eastAsia="Times New Roman" w:cs="Times New Roman"/>
                <w:szCs w:val="24"/>
              </w:rPr>
              <w:br/>
            </w:r>
            <w:r w:rsidRPr="00D63DCA">
              <w:rPr>
                <w:rFonts w:eastAsia="Times New Roman" w:cs="Times New Roman"/>
                <w:szCs w:val="24"/>
              </w:rPr>
              <w:br/>
              <w:t>In some countries, such as the United States, patients expect and demand antibiotics from doctors, even in situations where they are inappropriate or ineffective. Our immune systems will cure many minor bacterial infections on their own, if given the chance, and antibiotics have no effect on viral infections at all. Every time antibiotics are used unnecessarily, they add to the selective pressure we are putting on microbes to evolve resistance. Then, when we really need antibiotics, they are less effective.</w:t>
            </w:r>
            <w:r w:rsidRPr="0055577E">
              <w:rPr>
                <w:rFonts w:eastAsia="Times New Roman" w:cs="Times New Roman"/>
                <w:szCs w:val="24"/>
              </w:rPr>
              <w:t> </w:t>
            </w:r>
            <w:r w:rsidRPr="00D63DCA">
              <w:rPr>
                <w:rFonts w:eastAsia="Times New Roman" w:cs="Times New Roman"/>
                <w:szCs w:val="24"/>
              </w:rPr>
              <w:br/>
            </w:r>
            <w:r w:rsidRPr="00D63DCA">
              <w:rPr>
                <w:rFonts w:eastAsia="Times New Roman" w:cs="Times New Roman"/>
                <w:szCs w:val="24"/>
              </w:rPr>
              <w:br/>
              <w:t>While drug companies race to develop new antibiotics that kill resistant microbes, scientists are urging patients and doctors to limit antibiotic use.</w:t>
            </w:r>
            <w:r w:rsidRPr="0055577E">
              <w:rPr>
                <w:rFonts w:eastAsia="Times New Roman" w:cs="Times New Roman"/>
                <w:szCs w:val="24"/>
              </w:rPr>
              <w:t> </w:t>
            </w:r>
            <w:r w:rsidRPr="00D63DCA">
              <w:rPr>
                <w:rFonts w:eastAsia="Times New Roman" w:cs="Times New Roman"/>
                <w:szCs w:val="24"/>
              </w:rPr>
              <w:br/>
            </w:r>
            <w:r w:rsidRPr="00D63DCA">
              <w:rPr>
                <w:rFonts w:eastAsia="Times New Roman" w:cs="Times New Roman"/>
                <w:szCs w:val="24"/>
              </w:rPr>
              <w:br/>
              <w:t>That means not asking for penicillin when all you have is a cold, since colds are caused by viruses that are not affected at all by antibiotics. It means taking all the pills that are prescribed, even if you're feeling better. Physicians have to resist prescribing the strongest and most broadly effective drugs unless the disease absolutely requires it. If society adopts these measures rigorously, the drugs may regain at least some of their lost "miracle" powers.</w:t>
            </w:r>
            <w:r w:rsidRPr="0055577E">
              <w:rPr>
                <w:rFonts w:eastAsia="Times New Roman" w:cs="Times New Roman"/>
                <w:szCs w:val="24"/>
              </w:rPr>
              <w:t> </w:t>
            </w:r>
          </w:p>
        </w:tc>
        <w:tc>
          <w:tcPr>
            <w:tcW w:w="0" w:type="auto"/>
            <w:vMerge/>
            <w:shd w:val="clear" w:color="auto" w:fill="F6F6F8"/>
            <w:vAlign w:val="center"/>
            <w:hideMark/>
          </w:tcPr>
          <w:p w:rsidR="00D63DCA" w:rsidRPr="00D63DCA" w:rsidRDefault="00D63DCA" w:rsidP="00D63DCA">
            <w:pPr>
              <w:spacing w:before="0" w:after="0"/>
              <w:rPr>
                <w:rFonts w:eastAsia="Times New Roman" w:cs="Times New Roman"/>
                <w:szCs w:val="24"/>
              </w:rPr>
            </w:pPr>
          </w:p>
        </w:tc>
      </w:tr>
    </w:tbl>
    <w:p w:rsidR="00D63DCA" w:rsidRDefault="00D63DCA">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Default="0055577E">
      <w:pPr>
        <w:rPr>
          <w:rFonts w:cs="Times New Roman"/>
          <w:szCs w:val="24"/>
        </w:rPr>
      </w:pPr>
    </w:p>
    <w:p w:rsidR="0055577E" w:rsidRPr="0052680D" w:rsidRDefault="0055577E" w:rsidP="0052680D">
      <w:pPr>
        <w:jc w:val="center"/>
        <w:rPr>
          <w:rFonts w:cs="Times New Roman"/>
          <w:b/>
          <w:sz w:val="28"/>
          <w:szCs w:val="28"/>
        </w:rPr>
      </w:pPr>
      <w:r w:rsidRPr="0052680D">
        <w:rPr>
          <w:rFonts w:cs="Times New Roman"/>
          <w:b/>
          <w:sz w:val="28"/>
          <w:szCs w:val="28"/>
        </w:rPr>
        <w:lastRenderedPageBreak/>
        <w:t>How do Bacteria Become Resistant to Antibiotics?</w:t>
      </w:r>
    </w:p>
    <w:p w:rsidR="0055577E" w:rsidRDefault="0055577E" w:rsidP="0055577E">
      <w:pPr>
        <w:pStyle w:val="ListParagraph"/>
        <w:numPr>
          <w:ilvl w:val="0"/>
          <w:numId w:val="1"/>
        </w:numPr>
        <w:rPr>
          <w:rFonts w:cs="Times New Roman"/>
          <w:szCs w:val="24"/>
        </w:rPr>
      </w:pPr>
      <w:r>
        <w:rPr>
          <w:rFonts w:cs="Times New Roman"/>
          <w:szCs w:val="24"/>
        </w:rPr>
        <w:t>Populations of bacteria have lots of variation.</w:t>
      </w:r>
    </w:p>
    <w:p w:rsidR="0055577E" w:rsidRDefault="0055577E" w:rsidP="0052680D">
      <w:pPr>
        <w:pStyle w:val="ListParagraph"/>
        <w:numPr>
          <w:ilvl w:val="0"/>
          <w:numId w:val="3"/>
        </w:numPr>
        <w:rPr>
          <w:rFonts w:cs="Times New Roman"/>
          <w:szCs w:val="24"/>
        </w:rPr>
      </w:pPr>
      <w:r>
        <w:rPr>
          <w:rFonts w:cs="Times New Roman"/>
          <w:szCs w:val="24"/>
        </w:rPr>
        <w:t xml:space="preserve">Some more bacteria are more resistant to certain antibiotics than others. </w:t>
      </w:r>
    </w:p>
    <w:p w:rsidR="0055577E" w:rsidRPr="0052680D" w:rsidRDefault="0052680D" w:rsidP="0052680D">
      <w:pPr>
        <w:jc w:val="center"/>
        <w:rPr>
          <w:rFonts w:cs="Times New Roman"/>
          <w:szCs w:val="24"/>
        </w:rPr>
      </w:pPr>
      <w:r w:rsidRPr="0052680D">
        <w:rPr>
          <w:rFonts w:cs="Times New Roman"/>
          <w:noProof/>
          <w:szCs w:val="24"/>
        </w:rPr>
        <w:drawing>
          <wp:inline distT="0" distB="0" distL="0" distR="0">
            <wp:extent cx="2729495" cy="163769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810" cy="1658886"/>
                    </a:xfrm>
                    <a:prstGeom prst="rect">
                      <a:avLst/>
                    </a:prstGeom>
                    <a:noFill/>
                    <a:ln>
                      <a:noFill/>
                    </a:ln>
                  </pic:spPr>
                </pic:pic>
              </a:graphicData>
            </a:graphic>
          </wp:inline>
        </w:drawing>
      </w:r>
    </w:p>
    <w:p w:rsidR="0052680D" w:rsidRDefault="0052680D" w:rsidP="0052680D">
      <w:pPr>
        <w:rPr>
          <w:rFonts w:cs="Times New Roman"/>
          <w:szCs w:val="24"/>
        </w:rPr>
      </w:pPr>
      <w:r>
        <w:rPr>
          <w:rFonts w:cs="Times New Roman"/>
          <w:noProof/>
          <w:szCs w:val="24"/>
        </w:rPr>
        <w:t xml:space="preserve">   </w:t>
      </w:r>
      <w:r w:rsidR="006326F3">
        <w:rPr>
          <w:rFonts w:cs="Times New Roman"/>
          <w:noProof/>
          <w:szCs w:val="24"/>
        </w:rPr>
        <w:t xml:space="preserve">     </w:t>
      </w:r>
      <w:r w:rsidR="006326F3">
        <w:rPr>
          <w:rFonts w:cs="Times New Roman"/>
          <w:noProof/>
          <w:szCs w:val="24"/>
        </w:rPr>
        <w:tab/>
      </w:r>
      <w:r w:rsidR="006326F3">
        <w:rPr>
          <w:rFonts w:cs="Times New Roman"/>
          <w:noProof/>
          <w:szCs w:val="24"/>
        </w:rPr>
        <w:tab/>
        <w:t xml:space="preserve">   </w:t>
      </w:r>
      <w:r>
        <w:rPr>
          <w:rFonts w:cs="Times New Roman"/>
          <w:noProof/>
          <w:szCs w:val="24"/>
        </w:rPr>
        <w:t xml:space="preserve"> </w:t>
      </w:r>
      <w:r>
        <w:rPr>
          <w:rFonts w:cs="Times New Roman"/>
          <w:noProof/>
          <w:szCs w:val="24"/>
        </w:rPr>
        <w:drawing>
          <wp:inline distT="0" distB="0" distL="0" distR="0">
            <wp:extent cx="229577" cy="16577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489" cy="198201"/>
                    </a:xfrm>
                    <a:prstGeom prst="rect">
                      <a:avLst/>
                    </a:prstGeom>
                    <a:noFill/>
                    <a:ln>
                      <a:noFill/>
                    </a:ln>
                  </pic:spPr>
                </pic:pic>
              </a:graphicData>
            </a:graphic>
          </wp:inline>
        </w:drawing>
      </w:r>
      <w:r>
        <w:rPr>
          <w:rFonts w:cs="Times New Roman"/>
          <w:szCs w:val="24"/>
        </w:rPr>
        <w:tab/>
      </w:r>
      <w:r w:rsidR="006326F3">
        <w:rPr>
          <w:rFonts w:cs="Times New Roman"/>
          <w:szCs w:val="24"/>
        </w:rPr>
        <w:t xml:space="preserve">            </w:t>
      </w:r>
      <w:r>
        <w:rPr>
          <w:rFonts w:cs="Times New Roman"/>
          <w:noProof/>
          <w:szCs w:val="24"/>
        </w:rPr>
        <w:drawing>
          <wp:inline distT="0" distB="0" distL="0" distR="0">
            <wp:extent cx="208930" cy="225425"/>
            <wp:effectExtent l="0" t="0" r="63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575" cy="230437"/>
                    </a:xfrm>
                    <a:prstGeom prst="rect">
                      <a:avLst/>
                    </a:prstGeom>
                    <a:noFill/>
                    <a:ln>
                      <a:noFill/>
                    </a:ln>
                  </pic:spPr>
                </pic:pic>
              </a:graphicData>
            </a:graphic>
          </wp:inline>
        </w:drawing>
      </w:r>
      <w:r>
        <w:rPr>
          <w:rFonts w:cs="Times New Roman"/>
          <w:szCs w:val="24"/>
        </w:rPr>
        <w:tab/>
      </w:r>
      <w:r>
        <w:rPr>
          <w:rFonts w:cs="Times New Roman"/>
          <w:szCs w:val="24"/>
        </w:rPr>
        <w:tab/>
      </w:r>
      <w:r>
        <w:rPr>
          <w:rFonts w:cs="Times New Roman"/>
          <w:noProof/>
          <w:szCs w:val="24"/>
        </w:rPr>
        <w:drawing>
          <wp:inline distT="0" distB="0" distL="0" distR="0">
            <wp:extent cx="220336" cy="224919"/>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429" cy="243389"/>
                    </a:xfrm>
                    <a:prstGeom prst="rect">
                      <a:avLst/>
                    </a:prstGeom>
                    <a:noFill/>
                    <a:ln>
                      <a:noFill/>
                    </a:ln>
                  </pic:spPr>
                </pic:pic>
              </a:graphicData>
            </a:graphic>
          </wp:inline>
        </w:drawing>
      </w:r>
      <w:r>
        <w:rPr>
          <w:rFonts w:cs="Times New Roman"/>
          <w:szCs w:val="24"/>
        </w:rPr>
        <w:tab/>
      </w:r>
      <w:r>
        <w:rPr>
          <w:rFonts w:cs="Times New Roman"/>
          <w:szCs w:val="24"/>
        </w:rPr>
        <w:tab/>
      </w:r>
      <w:r>
        <w:rPr>
          <w:rFonts w:cs="Times New Roman"/>
          <w:noProof/>
          <w:szCs w:val="24"/>
        </w:rPr>
        <w:drawing>
          <wp:inline distT="0" distB="0" distL="0" distR="0">
            <wp:extent cx="308832" cy="20600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44" cy="216023"/>
                    </a:xfrm>
                    <a:prstGeom prst="rect">
                      <a:avLst/>
                    </a:prstGeom>
                    <a:noFill/>
                    <a:ln>
                      <a:noFill/>
                    </a:ln>
                  </pic:spPr>
                </pic:pic>
              </a:graphicData>
            </a:graphic>
          </wp:inline>
        </w:drawing>
      </w:r>
      <w:r>
        <w:rPr>
          <w:rFonts w:cs="Times New Roman"/>
          <w:szCs w:val="24"/>
        </w:rPr>
        <w:tab/>
      </w:r>
      <w:r>
        <w:rPr>
          <w:rFonts w:cs="Times New Roman"/>
          <w:szCs w:val="24"/>
        </w:rPr>
        <w:tab/>
      </w:r>
      <w:r>
        <w:rPr>
          <w:rFonts w:cs="Times New Roman"/>
          <w:noProof/>
          <w:szCs w:val="24"/>
        </w:rPr>
        <w:drawing>
          <wp:inline distT="0" distB="0" distL="0" distR="0">
            <wp:extent cx="243205" cy="164906"/>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5" cy="190313"/>
                    </a:xfrm>
                    <a:prstGeom prst="rect">
                      <a:avLst/>
                    </a:prstGeom>
                    <a:noFill/>
                    <a:ln>
                      <a:noFill/>
                    </a:ln>
                  </pic:spPr>
                </pic:pic>
              </a:graphicData>
            </a:graphic>
          </wp:inline>
        </w:drawing>
      </w:r>
    </w:p>
    <w:p w:rsidR="0052680D" w:rsidRDefault="0052680D" w:rsidP="0052680D">
      <w:pPr>
        <w:rPr>
          <w:rFonts w:cs="Times New Roman"/>
          <w:szCs w:val="24"/>
        </w:rPr>
      </w:pPr>
      <w:r>
        <w:rPr>
          <w:rFonts w:cs="Times New Roman"/>
          <w:szCs w:val="24"/>
        </w:rPr>
        <w:t>Least Resistant ---------------------------------------------------------------------------------- Most Resistant</w:t>
      </w:r>
    </w:p>
    <w:tbl>
      <w:tblPr>
        <w:tblStyle w:val="TableGrid"/>
        <w:tblW w:w="11250" w:type="dxa"/>
        <w:tblInd w:w="-725" w:type="dxa"/>
        <w:tblLook w:val="04A0" w:firstRow="1" w:lastRow="0" w:firstColumn="1" w:lastColumn="0" w:noHBand="0" w:noVBand="1"/>
      </w:tblPr>
      <w:tblGrid>
        <w:gridCol w:w="5760"/>
        <w:gridCol w:w="5490"/>
      </w:tblGrid>
      <w:tr w:rsidR="006326F3" w:rsidTr="006326F3">
        <w:tc>
          <w:tcPr>
            <w:tcW w:w="5760" w:type="dxa"/>
          </w:tcPr>
          <w:p w:rsidR="006326F3" w:rsidRPr="006326F3" w:rsidRDefault="006326F3" w:rsidP="006326F3">
            <w:pPr>
              <w:pStyle w:val="ListParagraph"/>
              <w:numPr>
                <w:ilvl w:val="0"/>
                <w:numId w:val="1"/>
              </w:numPr>
              <w:rPr>
                <w:rFonts w:cs="Times New Roman"/>
                <w:szCs w:val="24"/>
              </w:rPr>
            </w:pPr>
            <w:r w:rsidRPr="006326F3">
              <w:rPr>
                <w:rFonts w:cs="Times New Roman"/>
                <w:szCs w:val="24"/>
              </w:rPr>
              <w:t xml:space="preserve">Antibiotics will kill the least resistant bacteria first. </w:t>
            </w:r>
          </w:p>
          <w:p w:rsidR="006326F3" w:rsidRPr="0052680D" w:rsidRDefault="006326F3" w:rsidP="006326F3">
            <w:pPr>
              <w:pStyle w:val="ListParagraph"/>
              <w:numPr>
                <w:ilvl w:val="0"/>
                <w:numId w:val="8"/>
              </w:numPr>
              <w:rPr>
                <w:rFonts w:cs="Times New Roman"/>
                <w:szCs w:val="24"/>
              </w:rPr>
            </w:pPr>
            <w:bookmarkStart w:id="0" w:name="_GoBack"/>
            <w:r w:rsidRPr="0052680D">
              <w:rPr>
                <w:noProof/>
              </w:rPr>
              <w:drawing>
                <wp:anchor distT="0" distB="0" distL="114300" distR="114300" simplePos="0" relativeHeight="251668480" behindDoc="0" locked="0" layoutInCell="1" allowOverlap="1">
                  <wp:simplePos x="0" y="0"/>
                  <wp:positionH relativeFrom="column">
                    <wp:posOffset>444225</wp:posOffset>
                  </wp:positionH>
                  <wp:positionV relativeFrom="paragraph">
                    <wp:posOffset>384582</wp:posOffset>
                  </wp:positionV>
                  <wp:extent cx="2679328" cy="1707856"/>
                  <wp:effectExtent l="0" t="0" r="698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9328" cy="1707856"/>
                          </a:xfrm>
                          <a:prstGeom prst="rect">
                            <a:avLst/>
                          </a:prstGeom>
                          <a:noFill/>
                          <a:ln>
                            <a:noFill/>
                          </a:ln>
                        </pic:spPr>
                      </pic:pic>
                    </a:graphicData>
                  </a:graphic>
                </wp:anchor>
              </w:drawing>
            </w:r>
            <w:bookmarkEnd w:id="0"/>
            <w:r w:rsidRPr="0052680D">
              <w:rPr>
                <w:rFonts w:cs="Times New Roman"/>
                <w:szCs w:val="24"/>
              </w:rPr>
              <w:t>After one day of treatment with antibiotics, the                   shaped bacteria all die.</w:t>
            </w:r>
          </w:p>
          <w:p w:rsidR="006326F3" w:rsidRDefault="006326F3" w:rsidP="0052680D">
            <w:pPr>
              <w:rPr>
                <w:rFonts w:cs="Times New Roman"/>
                <w:szCs w:val="24"/>
              </w:rPr>
            </w:pPr>
            <w:r>
              <w:rPr>
                <w:noProof/>
              </w:rPr>
              <mc:AlternateContent>
                <mc:Choice Requires="wps">
                  <w:drawing>
                    <wp:anchor distT="0" distB="0" distL="114300" distR="114300" simplePos="0" relativeHeight="251669504" behindDoc="0" locked="0" layoutInCell="1" allowOverlap="1" wp14:anchorId="5F016C31" wp14:editId="54A083D1">
                      <wp:simplePos x="0" y="0"/>
                      <wp:positionH relativeFrom="column">
                        <wp:posOffset>514482</wp:posOffset>
                      </wp:positionH>
                      <wp:positionV relativeFrom="paragraph">
                        <wp:posOffset>171149</wp:posOffset>
                      </wp:positionV>
                      <wp:extent cx="1534028" cy="1448938"/>
                      <wp:effectExtent l="0" t="0" r="9525" b="0"/>
                      <wp:wrapNone/>
                      <wp:docPr id="23" name="Oval 23"/>
                      <wp:cNvGraphicFramePr/>
                      <a:graphic xmlns:a="http://schemas.openxmlformats.org/drawingml/2006/main">
                        <a:graphicData uri="http://schemas.microsoft.com/office/word/2010/wordprocessingShape">
                          <wps:wsp>
                            <wps:cNvSpPr/>
                            <wps:spPr>
                              <a:xfrm>
                                <a:off x="0" y="0"/>
                                <a:ext cx="1534028" cy="144893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201D2" id="Oval 23" o:spid="_x0000_s1026" style="position:absolute;margin-left:40.5pt;margin-top:13.5pt;width:120.8pt;height:1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c3kQIAAIUFAAAOAAAAZHJzL2Uyb0RvYy54bWysVE1v2zAMvQ/YfxB0X22n6dYGdYqgRYcB&#10;RVusHXpWZCkWIIuapMTJfv0oyXa6ddhhWA6KKJKPH37k5dW+02QnnFdgalqdlJQIw6FRZlPTb8+3&#10;H84p8YGZhmkwoqYH4enV8v27y94uxAxa0I1wBEGMX/S2pm0IdlEUnreiY/4ErDColOA6FlB0m6Jx&#10;rEf0ThezsvxY9OAa64AL7/H1JivpMuFLKXh4kNKLQHRNMbeQTpfOdTyL5SVbbByzreJDGuwfsuiY&#10;Mhh0grphgZGtU2+gOsUdeJDhhENXgJSKi1QDVlOVv1Xz1DIrUi3YHG+nNvn/B8vvd4+OqKams1NK&#10;DOvwGz3smCYoYm966xdo8mQf3SB5vMZC99J18R9LIPvUz8PUT7EPhONjdXY6L2fIAI66aj4/vzg9&#10;j6jF0d06Hz4L6Ei81FRorayPNbMF2935kK1Hq/jsQavmVmmdhMgTca0dwZxrut5UA/4vVtpEWwPR&#10;KwPGlyIWl8tJt3DQItpp81VIbAkWMEuJJDIegzDOhQlVVrWsETn2WYm/MfqYVqo1AUZkifEn7AFg&#10;tMwgI3bOcrCPriJxeXIu/5ZYdp48UmQwYXLulAH3JwCNVQ2Rs/3YpNya2KU1NAckjIM8Sd7yW4Vf&#10;7o758Mgcjg4OGa6D8ICH1NDXFIYbJS24H396j/bIaNRS0uMo1tR/3zInKNFfDHL9AqkTZzcJ87NP&#10;MxTca836tcZsu2tALlS4eCxP12gf9HiVDroX3BqrGBVVzHCMXVMe3Chch7wicO9wsVolM5xXy8Kd&#10;ebI8gseuRlo+71+YswN9AzL/HsaxfUPhbBs9Day2AaRK/D72deg3znoizrCX4jJ5LSer4/Zc/gQA&#10;AP//AwBQSwMEFAAGAAgAAAAhAB3rFnXhAAAACQEAAA8AAABkcnMvZG93bnJldi54bWxMj0tPwzAQ&#10;hO9I/AdrkbhRp45SqhCnQrwu5SECEuLmxksSNV5HsduEf89ygtNqd0az3xSb2fXiiGPoPGlYLhIQ&#10;SLW3HTUa3t/uL9YgQjRkTe8JNXxjgE15elKY3PqJXvFYxUZwCIXcaGhjHHIpQ92iM2HhByTWvvzo&#10;TOR1bKQdzcThrpcqSVbSmY74Q2sGvGmx3lcHp+Hx43mfjtnD7cvT3XaqkjTrqu2n1udn8/UViIhz&#10;/DPDLz6jQ8lMO38gG0SvYb3kKlGDuuTJeqrUCsSOD1mmQJaF/N+g/AEAAP//AwBQSwECLQAUAAYA&#10;CAAAACEAtoM4kv4AAADhAQAAEwAAAAAAAAAAAAAAAAAAAAAAW0NvbnRlbnRfVHlwZXNdLnhtbFBL&#10;AQItABQABgAIAAAAIQA4/SH/1gAAAJQBAAALAAAAAAAAAAAAAAAAAC8BAABfcmVscy8ucmVsc1BL&#10;AQItABQABgAIAAAAIQAWGAc3kQIAAIUFAAAOAAAAAAAAAAAAAAAAAC4CAABkcnMvZTJvRG9jLnht&#10;bFBLAQItABQABgAIAAAAIQAd6xZ14QAAAAkBAAAPAAAAAAAAAAAAAAAAAOsEAABkcnMvZG93bnJl&#10;di54bWxQSwUGAAAAAAQABADzAAAA+QUAAAAA&#10;" fillcolor="white [3212]" stroked="f" strokeweight="1pt">
                      <v:stroke joinstyle="miter"/>
                    </v:oval>
                  </w:pict>
                </mc:Fallback>
              </mc:AlternateContent>
            </w: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tc>
        <w:tc>
          <w:tcPr>
            <w:tcW w:w="5490" w:type="dxa"/>
          </w:tcPr>
          <w:p w:rsidR="006326F3" w:rsidRDefault="006326F3" w:rsidP="006326F3">
            <w:pPr>
              <w:rPr>
                <w:rFonts w:cs="Times New Roman"/>
                <w:szCs w:val="24"/>
              </w:rPr>
            </w:pPr>
          </w:p>
          <w:p w:rsidR="006326F3" w:rsidRPr="006326F3" w:rsidRDefault="006326F3" w:rsidP="006326F3">
            <w:pPr>
              <w:pStyle w:val="ListParagraph"/>
              <w:numPr>
                <w:ilvl w:val="0"/>
                <w:numId w:val="8"/>
              </w:numPr>
              <w:ind w:left="346" w:hanging="270"/>
              <w:rPr>
                <w:rFonts w:cs="Times New Roman"/>
                <w:szCs w:val="24"/>
              </w:rPr>
            </w:pPr>
            <w:r w:rsidRPr="006326F3">
              <w:rPr>
                <w:rFonts w:cs="Times New Roman"/>
                <w:szCs w:val="24"/>
              </w:rPr>
              <w:t>After four days of treatment with antibiotics, the                ,                     and                 shaped bacteria all die.</w:t>
            </w:r>
          </w:p>
          <w:p w:rsidR="006326F3" w:rsidRDefault="006326F3" w:rsidP="006326F3">
            <w:pPr>
              <w:pStyle w:val="ListParagraph"/>
              <w:ind w:left="2520" w:firstLine="360"/>
              <w:rPr>
                <w:rFonts w:cs="Times New Roman"/>
                <w:szCs w:val="24"/>
              </w:rPr>
            </w:pPr>
            <w:r w:rsidRPr="0052680D">
              <w:rPr>
                <w:noProof/>
              </w:rPr>
              <w:drawing>
                <wp:anchor distT="0" distB="0" distL="114300" distR="114300" simplePos="0" relativeHeight="251671552" behindDoc="0" locked="0" layoutInCell="1" allowOverlap="1" wp14:anchorId="2255B798" wp14:editId="4D710056">
                  <wp:simplePos x="0" y="0"/>
                  <wp:positionH relativeFrom="column">
                    <wp:posOffset>385019</wp:posOffset>
                  </wp:positionH>
                  <wp:positionV relativeFrom="paragraph">
                    <wp:posOffset>117971</wp:posOffset>
                  </wp:positionV>
                  <wp:extent cx="2674984" cy="1744658"/>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4984" cy="17446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6F3" w:rsidRPr="006326F3" w:rsidRDefault="006326F3" w:rsidP="0052680D">
            <w:pPr>
              <w:rPr>
                <w:rFonts w:cs="Times New Roman"/>
                <w:b/>
                <w:szCs w:val="24"/>
              </w:rPr>
            </w:pPr>
            <w:r>
              <w:rPr>
                <w:noProof/>
              </w:rPr>
              <mc:AlternateContent>
                <mc:Choice Requires="wps">
                  <w:drawing>
                    <wp:anchor distT="0" distB="0" distL="114300" distR="114300" simplePos="0" relativeHeight="251672576" behindDoc="0" locked="0" layoutInCell="1" allowOverlap="1" wp14:anchorId="1F8302AC" wp14:editId="000A3311">
                      <wp:simplePos x="0" y="0"/>
                      <wp:positionH relativeFrom="column">
                        <wp:posOffset>576257</wp:posOffset>
                      </wp:positionH>
                      <wp:positionV relativeFrom="paragraph">
                        <wp:posOffset>147331</wp:posOffset>
                      </wp:positionV>
                      <wp:extent cx="1469985" cy="1348451"/>
                      <wp:effectExtent l="0" t="0" r="0" b="4445"/>
                      <wp:wrapNone/>
                      <wp:docPr id="19" name="Oval 19"/>
                      <wp:cNvGraphicFramePr/>
                      <a:graphic xmlns:a="http://schemas.openxmlformats.org/drawingml/2006/main">
                        <a:graphicData uri="http://schemas.microsoft.com/office/word/2010/wordprocessingShape">
                          <wps:wsp>
                            <wps:cNvSpPr/>
                            <wps:spPr>
                              <a:xfrm>
                                <a:off x="0" y="0"/>
                                <a:ext cx="1469985" cy="134845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F76F2" id="Oval 19" o:spid="_x0000_s1026" style="position:absolute;margin-left:45.35pt;margin-top:11.6pt;width:115.75pt;height:10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ilkAIAAIUFAAAOAAAAZHJzL2Uyb0RvYy54bWysVN9vGjEMfp+0/yHK+3ocg66gHhWiYppU&#10;tWjt1OeQS7hIuThLAgf76+fkftCu1R6m8RDi2P7sz2f7+uZYa3IQziswBc0vRpQIw6FUZlfQH0/r&#10;T1eU+MBMyTQYUdCT8PRm8fHDdWPnYgwV6FI4giDGzxtb0CoEO88yzytRM38BVhhUSnA1Cyi6XVY6&#10;1iB6rbPxaHSZNeBK64AL7/H1tlXSRcKXUvDwIKUXgeiCYm4hnS6d23hmi2s23zlmK8W7NNg/ZFEz&#10;ZTDoAHXLAiN7p95A1Yo78CDDBYc6AykVF4kDsslHf7B5rJgViQsWx9uhTP7/wfL7w8YRVeK3m1Fi&#10;WI3f6OHANEERa9NYP0eTR7txneTxGokepavjP1Igx1TP01BPcQyE42M+uZzNrqaUcNTlnydXk2ke&#10;UbOzu3U+fBVQk3gpqNBaWR85szk73PnQWvdW8dmDVuVaaZ2E2CdipR3BnAu63fX4r6y0ibYGolcL&#10;GF+ySK6lk27hpEW00+a7kFgSJDBOiaRmPAdhnAsT8lZVsVK0sacj/HXsBo/ENQFGZInxB+wO4DWB&#10;HrvNsrOPriL18uA8+ltirfPgkSKDCYNzrQy49wA0suoit/Z9kdrSxCptoTxhwzhoJ8lbvlb45e6Y&#10;DxvmcHRwyHAdhAc8pIamoNDdKKnA/XrvPdpjR6OWkgZHsaD+5545QYn+ZrDXZ/lkEmc3CZPplzEK&#10;7qVm+1Jj9vUKsBdyXDyWp2u0D7q/Sgf1M26NZYyKKmY4xi4oD64XVqFdEbh3uFgukxnOq2Xhzjxa&#10;HsFjVWNbPh2fmbNd+wbs/Hvox/ZNC7e20dPAch9AqtTf57p29cZZT43T7aW4TF7Kyeq8PRe/AQAA&#10;//8DAFBLAwQUAAYACAAAACEA6YcFJ+AAAAAJAQAADwAAAGRycy9kb3ducmV2LnhtbEyPS0/DMBCE&#10;70j8B2uRuFEbRykQ4lSI16U8REBC3NzYJFHjdWS7Tfj3bE9w290ZzX5TrmY3sL0Nsfeo4HwhgFls&#10;vOmxVfDx/nB2CSwmjUYPHq2CHxthVR0flbowfsI3u69TyygEY6EVdCmNBeex6azTceFHi6R9++B0&#10;ojW03AQ9UbgbuBRiyZ3ukT50erS3nW229c4pePp82WYhf7x7fb5fT7XI8r5efyl1ejLfXANLdk5/&#10;ZjjgEzpUxLTxOzSRDQquxAU5FchMAiM9k5KGzeGQL4FXJf/foPoFAAD//wMAUEsBAi0AFAAGAAgA&#10;AAAhALaDOJL+AAAA4QEAABMAAAAAAAAAAAAAAAAAAAAAAFtDb250ZW50X1R5cGVzXS54bWxQSwEC&#10;LQAUAAYACAAAACEAOP0h/9YAAACUAQAACwAAAAAAAAAAAAAAAAAvAQAAX3JlbHMvLnJlbHNQSwEC&#10;LQAUAAYACAAAACEA1lrYpZACAACFBQAADgAAAAAAAAAAAAAAAAAuAgAAZHJzL2Uyb0RvYy54bWxQ&#10;SwECLQAUAAYACAAAACEA6YcFJ+AAAAAJAQAADwAAAAAAAAAAAAAAAADqBAAAZHJzL2Rvd25yZXYu&#10;eG1sUEsFBgAAAAAEAAQA8wAAAPcFAAAAAA==&#10;" fillcolor="white [3212]" stroked="f" strokeweight="1pt">
                      <v:stroke joinstyle="miter"/>
                    </v:oval>
                  </w:pict>
                </mc:Fallback>
              </mc:AlternateContent>
            </w:r>
          </w:p>
        </w:tc>
      </w:tr>
      <w:tr w:rsidR="006326F3" w:rsidTr="006326F3">
        <w:tc>
          <w:tcPr>
            <w:tcW w:w="5760" w:type="dxa"/>
          </w:tcPr>
          <w:p w:rsidR="006326F3" w:rsidRPr="006326F3" w:rsidRDefault="006326F3" w:rsidP="006326F3">
            <w:pPr>
              <w:pStyle w:val="ListParagraph"/>
              <w:numPr>
                <w:ilvl w:val="0"/>
                <w:numId w:val="8"/>
              </w:numPr>
              <w:rPr>
                <w:rFonts w:cs="Times New Roman"/>
                <w:szCs w:val="24"/>
              </w:rPr>
            </w:pPr>
            <w:r w:rsidRPr="006326F3">
              <w:rPr>
                <w:rFonts w:cs="Times New Roman"/>
                <w:szCs w:val="24"/>
              </w:rPr>
              <w:t xml:space="preserve">The person is feeling much better after the fourth day of antibiotics and decides not to take the fifth day of antibiotics. </w:t>
            </w:r>
          </w:p>
          <w:p w:rsidR="006326F3" w:rsidRDefault="006326F3" w:rsidP="0052680D">
            <w:pPr>
              <w:rPr>
                <w:rFonts w:cs="Times New Roman"/>
                <w:szCs w:val="24"/>
              </w:rPr>
            </w:pPr>
          </w:p>
          <w:p w:rsidR="006326F3" w:rsidRPr="006326F3" w:rsidRDefault="006326F3" w:rsidP="006326F3">
            <w:pPr>
              <w:pStyle w:val="ListParagraph"/>
              <w:numPr>
                <w:ilvl w:val="0"/>
                <w:numId w:val="8"/>
              </w:numPr>
              <w:rPr>
                <w:rFonts w:cs="Times New Roman"/>
                <w:szCs w:val="24"/>
              </w:rPr>
            </w:pPr>
            <w:r w:rsidRPr="006326F3">
              <w:rPr>
                <w:rFonts w:cs="Times New Roman"/>
                <w:szCs w:val="24"/>
              </w:rPr>
              <w:t xml:space="preserve">The most resistant bacteria, in this case the circular ones, are alive and begin to divide. </w:t>
            </w:r>
          </w:p>
          <w:p w:rsidR="006326F3" w:rsidRDefault="006326F3" w:rsidP="0052680D">
            <w:pPr>
              <w:rPr>
                <w:rFonts w:cs="Times New Roman"/>
                <w:szCs w:val="24"/>
              </w:rPr>
            </w:pPr>
            <w:r>
              <w:rPr>
                <w:noProof/>
              </w:rPr>
              <mc:AlternateContent>
                <mc:Choice Requires="wps">
                  <w:drawing>
                    <wp:anchor distT="0" distB="0" distL="114300" distR="114300" simplePos="0" relativeHeight="251675648" behindDoc="0" locked="0" layoutInCell="1" allowOverlap="1" wp14:anchorId="02C0ADBD" wp14:editId="34D5CB95">
                      <wp:simplePos x="0" y="0"/>
                      <wp:positionH relativeFrom="column">
                        <wp:posOffset>933773</wp:posOffset>
                      </wp:positionH>
                      <wp:positionV relativeFrom="paragraph">
                        <wp:posOffset>65405</wp:posOffset>
                      </wp:positionV>
                      <wp:extent cx="1490525" cy="1355016"/>
                      <wp:effectExtent l="0" t="0" r="0" b="0"/>
                      <wp:wrapNone/>
                      <wp:docPr id="1" name="Oval 1"/>
                      <wp:cNvGraphicFramePr/>
                      <a:graphic xmlns:a="http://schemas.openxmlformats.org/drawingml/2006/main">
                        <a:graphicData uri="http://schemas.microsoft.com/office/word/2010/wordprocessingShape">
                          <wps:wsp>
                            <wps:cNvSpPr/>
                            <wps:spPr>
                              <a:xfrm>
                                <a:off x="0" y="0"/>
                                <a:ext cx="1490525" cy="13550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FA8DB" id="Oval 1" o:spid="_x0000_s1026" style="position:absolute;margin-left:73.55pt;margin-top:5.15pt;width:117.35pt;height:10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DkjwIAAIMFAAAOAAAAZHJzL2Uyb0RvYy54bWysVMFu2zAMvQ/YPwi6r7azpFuDOkXQosOA&#10;oi3aDj0rshQLkERNUuJkXz9Kdpx2LXYYloMiiuQjH03y/GJnNNkKHxTYmlYnJSXCcmiUXdf0x9P1&#10;p6+UhMhswzRYUdO9CPRi8fHDeefmYgIt6EZ4giA2zDtX0zZGNy+KwFthWDgBJywqJXjDIop+XTSe&#10;dYhudDEpy9OiA984D1yEgK9XvZIuMr6Ugsc7KYOIRNcUc4v59PlcpbNYnLP52jPXKj6kwf4hC8OU&#10;xaAj1BWLjGy8egNlFPcQQMYTDqYAKRUXmQOyqco/2Dy2zInMBYsT3Fim8P9g+e323hPV4LejxDKD&#10;n+huyzSpUmU6F+Zo8Oju/SAFvCaaO+lN+kcCZJeruR+rKXaRcHyspmflbDKjhKOu+jybldVpQi2O&#10;7s6H+E2AIelSU6G1ciExZnO2vQmxtz5YpecAWjXXSusspC4Rl9oTTLmmq3XOGvFfWWmbbC0krx4w&#10;vRSJXE8n3+Jei2Sn7YOQWBAkMMmJ5FY8BmGcCxurXtWyRvSxZyX+BnajR+aaAROyxPgj9gDwmsAB&#10;u89ysE+uInfy6Fz+LbHeefTIkcHG0dkoC/49AI2shsi9/aFIfWlSlVbQ7LFdPPRzFBy/VvjlbliI&#10;98zj4OCI4TKId3hIDV1NYbhR0oL/9d57ssd+Ri0lHQ5iTcPPDfOCEv3dYqefVdNpmtwsTGdfJij4&#10;l5rVS43dmEvAXsBuxuzyNdlHfbhKD+YZd8YyRUUVsxxj15RHfxAuY78gcOtwsVxmM5xWx+KNfXQ8&#10;gaeqprZ82j0z74b2jdj5t3AY2jct3NsmTwvLTQSpcn8f6zrUGyc9N86wldIqeSlnq+PuXPwGAAD/&#10;/wMAUEsDBBQABgAIAAAAIQDmbrt+4QAAAAoBAAAPAAAAZHJzL2Rvd25yZXYueG1sTI/LTsMwEEX3&#10;SPyDNUjsqJ2E0irEqRCvTQtVAxJi58YmiRqPI9ttwt8zrGA3V3N0H8Vqsj07GR86hxKSmQBmsHa6&#10;w0bC+9vT1RJYiAq16h0aCd8mwKo8PytUrt2IO3OqYsPIBEOuJLQxDjnnoW6NVWHmBoP0+3LeqkjS&#10;N1x7NZK57XkqxA23qkNKaNVg7ltTH6qjlbD5eD1kfv78sH15XI+VyOZdtf6U8vJiursFFs0U/2D4&#10;rU/VoaROe3dEHVhP+nqREEqHyIARkC0T2rKXkKbZAnhZ8P8Tyh8AAAD//wMAUEsBAi0AFAAGAAgA&#10;AAAhALaDOJL+AAAA4QEAABMAAAAAAAAAAAAAAAAAAAAAAFtDb250ZW50X1R5cGVzXS54bWxQSwEC&#10;LQAUAAYACAAAACEAOP0h/9YAAACUAQAACwAAAAAAAAAAAAAAAAAvAQAAX3JlbHMvLnJlbHNQSwEC&#10;LQAUAAYACAAAACEAAjeA5I8CAACDBQAADgAAAAAAAAAAAAAAAAAuAgAAZHJzL2Uyb0RvYy54bWxQ&#10;SwECLQAUAAYACAAAACEA5m67fuEAAAAKAQAADwAAAAAAAAAAAAAAAADpBAAAZHJzL2Rvd25yZXYu&#10;eG1sUEsFBgAAAAAEAAQA8wAAAPcFAAAAAA==&#10;" fillcolor="white [3212]" stroked="f" strokeweight="1pt">
                      <v:stroke joinstyle="miter"/>
                    </v:oval>
                  </w:pict>
                </mc:Fallback>
              </mc:AlternateContent>
            </w:r>
            <w:r w:rsidRPr="0052680D">
              <w:rPr>
                <w:rFonts w:cs="Times New Roman"/>
                <w:noProof/>
                <w:szCs w:val="24"/>
              </w:rPr>
              <w:drawing>
                <wp:anchor distT="0" distB="0" distL="114300" distR="114300" simplePos="0" relativeHeight="251657215" behindDoc="0" locked="0" layoutInCell="1" allowOverlap="1">
                  <wp:simplePos x="0" y="0"/>
                  <wp:positionH relativeFrom="column">
                    <wp:posOffset>901155</wp:posOffset>
                  </wp:positionH>
                  <wp:positionV relativeFrom="paragraph">
                    <wp:posOffset>4309</wp:posOffset>
                  </wp:positionV>
                  <wp:extent cx="2449552" cy="147297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9552" cy="1472975"/>
                          </a:xfrm>
                          <a:prstGeom prst="rect">
                            <a:avLst/>
                          </a:prstGeom>
                          <a:noFill/>
                          <a:ln>
                            <a:noFill/>
                          </a:ln>
                        </pic:spPr>
                      </pic:pic>
                    </a:graphicData>
                  </a:graphic>
                </wp:anchor>
              </w:drawing>
            </w: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p w:rsidR="006326F3" w:rsidRDefault="006326F3" w:rsidP="0052680D">
            <w:pPr>
              <w:rPr>
                <w:rFonts w:cs="Times New Roman"/>
                <w:szCs w:val="24"/>
              </w:rPr>
            </w:pPr>
          </w:p>
        </w:tc>
        <w:tc>
          <w:tcPr>
            <w:tcW w:w="5490" w:type="dxa"/>
          </w:tcPr>
          <w:p w:rsidR="006326F3" w:rsidRPr="006326F3" w:rsidRDefault="006326F3" w:rsidP="006326F3">
            <w:pPr>
              <w:pStyle w:val="ListParagraph"/>
              <w:numPr>
                <w:ilvl w:val="0"/>
                <w:numId w:val="8"/>
              </w:numPr>
              <w:ind w:left="346" w:hanging="270"/>
              <w:rPr>
                <w:rFonts w:cs="Times New Roman"/>
                <w:szCs w:val="24"/>
              </w:rPr>
            </w:pPr>
            <w:r w:rsidRPr="006326F3">
              <w:rPr>
                <w:rFonts w:cs="Times New Roman"/>
                <w:szCs w:val="24"/>
              </w:rPr>
              <w:t xml:space="preserve">By not finishing all five days of antibiotics, the individual has ______________________ microbes. This new population are all extremely resistant to antibiotics. The individual has selected for a population that is even harder to kill than the original population. </w:t>
            </w:r>
          </w:p>
          <w:p w:rsidR="006326F3" w:rsidRPr="00F01F38" w:rsidRDefault="006326F3" w:rsidP="006326F3">
            <w:pPr>
              <w:pStyle w:val="ListParagraph"/>
              <w:ind w:left="2520" w:firstLine="360"/>
              <w:rPr>
                <w:rFonts w:cs="Times New Roman"/>
                <w:szCs w:val="24"/>
              </w:rPr>
            </w:pPr>
            <w:r>
              <w:rPr>
                <w:noProof/>
              </w:rPr>
              <mc:AlternateContent>
                <mc:Choice Requires="wps">
                  <w:drawing>
                    <wp:anchor distT="0" distB="0" distL="114300" distR="114300" simplePos="0" relativeHeight="251674624" behindDoc="0" locked="0" layoutInCell="1" allowOverlap="1" wp14:anchorId="2B05C507" wp14:editId="17646D45">
                      <wp:simplePos x="0" y="0"/>
                      <wp:positionH relativeFrom="column">
                        <wp:posOffset>4015394</wp:posOffset>
                      </wp:positionH>
                      <wp:positionV relativeFrom="paragraph">
                        <wp:posOffset>815420</wp:posOffset>
                      </wp:positionV>
                      <wp:extent cx="1706937" cy="1406324"/>
                      <wp:effectExtent l="0" t="0" r="7620" b="3810"/>
                      <wp:wrapNone/>
                      <wp:docPr id="21" name="Oval 21"/>
                      <wp:cNvGraphicFramePr/>
                      <a:graphic xmlns:a="http://schemas.openxmlformats.org/drawingml/2006/main">
                        <a:graphicData uri="http://schemas.microsoft.com/office/word/2010/wordprocessingShape">
                          <wps:wsp>
                            <wps:cNvSpPr/>
                            <wps:spPr>
                              <a:xfrm>
                                <a:off x="0" y="0"/>
                                <a:ext cx="1706937" cy="140632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7A609" id="Oval 21" o:spid="_x0000_s1026" style="position:absolute;margin-left:316.15pt;margin-top:64.2pt;width:134.4pt;height:1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YSkQIAAIUFAAAOAAAAZHJzL2Uyb0RvYy54bWysVFFPGzEMfp+0/xDlfdxdKTAqrqgCMU1C&#10;gICJ5zSX9CLl4ixJe+1+/ZzkeoWB9jCtD2kc25/9+WxfXG47TTbCeQWmptVRSYkwHBplVjX98Xzz&#10;5SslPjDTMA1G1HQnPL2cf/500duZmEALuhGOIIjxs97WtA3BzorC81Z0zB+BFQaVElzHAopuVTSO&#10;9Yje6WJSlqdFD66xDrjwHl+vs5LOE76Ugod7Kb0IRNcUcwvpdOlcxrOYX7DZyjHbKj6kwf4hi44p&#10;g0FHqGsWGFk79Q6qU9yBBxmOOHQFSKm4SByQTVX+weapZVYkLlgcb8cy+f8Hy+82D46opqaTihLD&#10;OvxG9xumCYpYm976GZo82Qc3SB6vkehWui7+IwWyTfXcjfUU20A4PlZn5en58RklHHXVtDw9nkwj&#10;anFwt86HbwI6Ei81FVor6yNnNmObWx+y9d4qPnvQqrlRWich9om40o5gzjVdrlLWiP/GSptoayB6&#10;ZcD4UkRymU66hZ0W0U6bRyGxJEhgkhJJzXgIwjgXJlRZ1bJG5NgnJf4GdqNH4poAI7LE+CP2APCW&#10;wB47ZznYR1eRenl0Lv+WWHYePVJkMGF07pQB9xGARlZD5Gy/L1IuTazSEpodNoyDPEne8huFX+6W&#10;+fDAHI4ODhmug3CPh9TQ1xSGGyUtuF8fvUd77GjUUtLjKNbU/1wzJyjR3w32+nk1ncbZTcL05GyC&#10;gnutWb7WmHV3BdgL2M6YXbpG+6D3V+mge8GtsYhRUcUMx9g15cHthauQVwTuHS4Wi2SG82pZuDVP&#10;lkfwWNXYls/bF+bs0L4BO/8O9mP7roWzbfQ0sFgHkCr196GuQ71x1lPjDHspLpPXcrI6bM/5bwAA&#10;AP//AwBQSwMEFAAGAAgAAAAhAODPmjzjAAAACwEAAA8AAABkcnMvZG93bnJldi54bWxMj8tOwzAQ&#10;RfdI/IM1SOyonbitmhCnQrw2LVQNSIidGw9J1NiObLcJf49ZwXJ0j+49U6wn3ZMzOt9ZIyCZMSBo&#10;aqs60wh4f3u6WQHxQRole2tQwDd6WJeXF4XMlR3NHs9VaEgsMT6XAtoQhpxSX7eopZ/ZAU3MvqzT&#10;MsTTNVQ5OcZy3dOUsSXVsjNxoZUD3rdYH6uTFrD9eD1yt3h+2L08bsaK8UVXbT6FuL6a7m6BBJzC&#10;Hwy/+lEdyuh0sCejPOkFLHnKIxqDdDUHEomMJQmQgwA+zzKgZUH//1D+AAAA//8DAFBLAQItABQA&#10;BgAIAAAAIQC2gziS/gAAAOEBAAATAAAAAAAAAAAAAAAAAAAAAABbQ29udGVudF9UeXBlc10ueG1s&#10;UEsBAi0AFAAGAAgAAAAhADj9If/WAAAAlAEAAAsAAAAAAAAAAAAAAAAALwEAAF9yZWxzLy5yZWxz&#10;UEsBAi0AFAAGAAgAAAAhANRS9hKRAgAAhQUAAA4AAAAAAAAAAAAAAAAALgIAAGRycy9lMm9Eb2Mu&#10;eG1sUEsBAi0AFAAGAAgAAAAhAODPmjzjAAAACwEAAA8AAAAAAAAAAAAAAAAA6wQAAGRycy9kb3du&#10;cmV2LnhtbFBLBQYAAAAABAAEAPMAAAD7BQAAAAA=&#10;" fillcolor="white [3212]" stroked="f" strokeweight="1pt">
                      <v:stroke joinstyle="miter"/>
                    </v:oval>
                  </w:pict>
                </mc:Fallback>
              </mc:AlternateContent>
            </w:r>
          </w:p>
          <w:p w:rsidR="006326F3" w:rsidRDefault="006326F3" w:rsidP="006326F3">
            <w:pPr>
              <w:pStyle w:val="ListParagraph"/>
              <w:ind w:left="1080"/>
              <w:rPr>
                <w:rFonts w:cs="Times New Roman"/>
                <w:szCs w:val="24"/>
              </w:rPr>
            </w:pPr>
          </w:p>
          <w:p w:rsidR="006326F3" w:rsidRDefault="006326F3" w:rsidP="006326F3">
            <w:pPr>
              <w:pStyle w:val="ListParagraph"/>
              <w:numPr>
                <w:ilvl w:val="0"/>
                <w:numId w:val="8"/>
              </w:numPr>
              <w:ind w:left="346" w:hanging="270"/>
              <w:rPr>
                <w:rFonts w:cs="Times New Roman"/>
                <w:szCs w:val="24"/>
              </w:rPr>
            </w:pPr>
            <w:r w:rsidRPr="006326F3">
              <w:rPr>
                <w:rFonts w:cs="Times New Roman"/>
                <w:szCs w:val="24"/>
              </w:rPr>
              <w:t>These bacteria can spread their resistance through horizontal gene trans</w:t>
            </w:r>
            <w:r>
              <w:rPr>
                <w:rFonts w:cs="Times New Roman"/>
                <w:szCs w:val="24"/>
              </w:rPr>
              <w:t xml:space="preserve">fer such as: </w:t>
            </w:r>
          </w:p>
          <w:p w:rsidR="006326F3" w:rsidRDefault="006326F3" w:rsidP="006326F3">
            <w:pPr>
              <w:pStyle w:val="ListParagraph"/>
              <w:ind w:left="346"/>
              <w:rPr>
                <w:rFonts w:cs="Times New Roman"/>
                <w:szCs w:val="24"/>
              </w:rPr>
            </w:pPr>
          </w:p>
          <w:p w:rsidR="006326F3" w:rsidRDefault="006326F3" w:rsidP="006326F3">
            <w:pPr>
              <w:pStyle w:val="ListParagraph"/>
              <w:ind w:left="346"/>
              <w:rPr>
                <w:rFonts w:cs="Times New Roman"/>
                <w:szCs w:val="24"/>
              </w:rPr>
            </w:pPr>
            <w:r>
              <w:rPr>
                <w:rFonts w:cs="Times New Roman"/>
                <w:szCs w:val="24"/>
              </w:rPr>
              <w:t>_________________________</w:t>
            </w:r>
            <w:r w:rsidRPr="006326F3">
              <w:rPr>
                <w:rFonts w:cs="Times New Roman"/>
                <w:szCs w:val="24"/>
              </w:rPr>
              <w:t xml:space="preserve"> </w:t>
            </w:r>
          </w:p>
          <w:p w:rsidR="006326F3" w:rsidRDefault="006326F3" w:rsidP="006326F3">
            <w:pPr>
              <w:pStyle w:val="ListParagraph"/>
              <w:ind w:left="346"/>
              <w:rPr>
                <w:rFonts w:cs="Times New Roman"/>
                <w:szCs w:val="24"/>
              </w:rPr>
            </w:pPr>
          </w:p>
          <w:p w:rsidR="006326F3" w:rsidRDefault="006326F3" w:rsidP="006326F3">
            <w:pPr>
              <w:pStyle w:val="ListParagraph"/>
              <w:ind w:left="346"/>
              <w:rPr>
                <w:rFonts w:cs="Times New Roman"/>
                <w:szCs w:val="24"/>
              </w:rPr>
            </w:pPr>
            <w:r w:rsidRPr="006326F3">
              <w:rPr>
                <w:rFonts w:cs="Times New Roman"/>
                <w:szCs w:val="24"/>
              </w:rPr>
              <w:t>_______________________</w:t>
            </w:r>
            <w:r>
              <w:rPr>
                <w:rFonts w:cs="Times New Roman"/>
                <w:szCs w:val="24"/>
              </w:rPr>
              <w:t>__</w:t>
            </w:r>
            <w:r w:rsidRPr="006326F3">
              <w:rPr>
                <w:rFonts w:cs="Times New Roman"/>
                <w:szCs w:val="24"/>
              </w:rPr>
              <w:t xml:space="preserve"> </w:t>
            </w:r>
          </w:p>
          <w:p w:rsidR="006326F3" w:rsidRDefault="006326F3" w:rsidP="006326F3">
            <w:pPr>
              <w:pStyle w:val="ListParagraph"/>
              <w:ind w:left="346"/>
              <w:rPr>
                <w:rFonts w:cs="Times New Roman"/>
                <w:szCs w:val="24"/>
              </w:rPr>
            </w:pPr>
          </w:p>
          <w:p w:rsidR="006326F3" w:rsidRPr="006326F3" w:rsidRDefault="006326F3" w:rsidP="006326F3">
            <w:pPr>
              <w:pStyle w:val="ListParagraph"/>
              <w:ind w:left="346"/>
              <w:rPr>
                <w:rFonts w:cs="Times New Roman"/>
                <w:szCs w:val="24"/>
              </w:rPr>
            </w:pPr>
            <w:r w:rsidRPr="006326F3">
              <w:rPr>
                <w:rFonts w:cs="Times New Roman"/>
                <w:szCs w:val="24"/>
              </w:rPr>
              <w:t>_________________________</w:t>
            </w:r>
          </w:p>
          <w:p w:rsidR="006326F3" w:rsidRDefault="006326F3" w:rsidP="0052680D">
            <w:pPr>
              <w:rPr>
                <w:rFonts w:cs="Times New Roman"/>
                <w:szCs w:val="24"/>
              </w:rPr>
            </w:pPr>
          </w:p>
        </w:tc>
      </w:tr>
    </w:tbl>
    <w:p w:rsidR="00026616" w:rsidRPr="006326F3" w:rsidRDefault="00F01F38" w:rsidP="006326F3">
      <w:pPr>
        <w:tabs>
          <w:tab w:val="left" w:pos="3472"/>
        </w:tabs>
        <w:rPr>
          <w:rFonts w:cs="Times New Roman"/>
          <w:szCs w:val="24"/>
        </w:rPr>
      </w:pPr>
      <w:r>
        <w:rPr>
          <w:noProof/>
        </w:rPr>
        <w:lastRenderedPageBreak/>
        <w:drawing>
          <wp:anchor distT="0" distB="0" distL="114300" distR="114300" simplePos="0" relativeHeight="251665408" behindDoc="0" locked="0" layoutInCell="1" allowOverlap="1" wp14:anchorId="182743D8" wp14:editId="356271DD">
            <wp:simplePos x="0" y="0"/>
            <wp:positionH relativeFrom="column">
              <wp:posOffset>-429121</wp:posOffset>
            </wp:positionH>
            <wp:positionV relativeFrom="paragraph">
              <wp:posOffset>28745</wp:posOffset>
            </wp:positionV>
            <wp:extent cx="6992771" cy="9133662"/>
            <wp:effectExtent l="0" t="0" r="0" b="0"/>
            <wp:wrapNone/>
            <wp:docPr id="24" name="Picture 24" descr="http://switchyardmedia.com/images/projects/Final-Timeline-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itchyardmedia.com/images/projects/Final-Timeline-edite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00554" cy="914382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6616" w:rsidRPr="006326F3" w:rsidSect="00F01F38">
      <w:pgSz w:w="12240" w:h="15840"/>
      <w:pgMar w:top="720" w:right="81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B01"/>
    <w:multiLevelType w:val="hybridMultilevel"/>
    <w:tmpl w:val="489E3006"/>
    <w:lvl w:ilvl="0" w:tplc="3C40D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15B4B"/>
    <w:multiLevelType w:val="hybridMultilevel"/>
    <w:tmpl w:val="B61E2C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BD2941"/>
    <w:multiLevelType w:val="hybridMultilevel"/>
    <w:tmpl w:val="718C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C5553"/>
    <w:multiLevelType w:val="hybridMultilevel"/>
    <w:tmpl w:val="B4B63458"/>
    <w:lvl w:ilvl="0" w:tplc="DEA26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04023"/>
    <w:multiLevelType w:val="hybridMultilevel"/>
    <w:tmpl w:val="B4B63458"/>
    <w:lvl w:ilvl="0" w:tplc="DEA26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284859"/>
    <w:multiLevelType w:val="hybridMultilevel"/>
    <w:tmpl w:val="FEC46380"/>
    <w:lvl w:ilvl="0" w:tplc="27DEB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65AC8"/>
    <w:multiLevelType w:val="hybridMultilevel"/>
    <w:tmpl w:val="718C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F76C4"/>
    <w:multiLevelType w:val="hybridMultilevel"/>
    <w:tmpl w:val="9A4A7A64"/>
    <w:lvl w:ilvl="0" w:tplc="76A632D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BD04DC"/>
    <w:multiLevelType w:val="hybridMultilevel"/>
    <w:tmpl w:val="6EF07E0A"/>
    <w:lvl w:ilvl="0" w:tplc="F43E785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3A3B70"/>
    <w:multiLevelType w:val="hybridMultilevel"/>
    <w:tmpl w:val="B4B63458"/>
    <w:lvl w:ilvl="0" w:tplc="DEA26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1"/>
  </w:num>
  <w:num w:numId="5">
    <w:abstractNumId w:val="0"/>
  </w:num>
  <w:num w:numId="6">
    <w:abstractNumId w:val="7"/>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CA"/>
    <w:rsid w:val="00026616"/>
    <w:rsid w:val="00067040"/>
    <w:rsid w:val="003B360E"/>
    <w:rsid w:val="0052680D"/>
    <w:rsid w:val="0055577E"/>
    <w:rsid w:val="006326F3"/>
    <w:rsid w:val="006909AD"/>
    <w:rsid w:val="007238B2"/>
    <w:rsid w:val="008C3167"/>
    <w:rsid w:val="009F60D4"/>
    <w:rsid w:val="00D63DCA"/>
    <w:rsid w:val="00E06744"/>
    <w:rsid w:val="00E37F58"/>
    <w:rsid w:val="00F0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B15D"/>
  <w15:chartTrackingRefBased/>
  <w15:docId w15:val="{111087CC-743A-41AA-B9EB-63826D9F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3DCA"/>
  </w:style>
  <w:style w:type="paragraph" w:customStyle="1" w:styleId="backgrounder">
    <w:name w:val="backgrounder"/>
    <w:basedOn w:val="Normal"/>
    <w:rsid w:val="00D63DC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D63DCA"/>
    <w:rPr>
      <w:color w:val="0000FF"/>
      <w:u w:val="single"/>
    </w:rPr>
  </w:style>
  <w:style w:type="paragraph" w:styleId="ListParagraph">
    <w:name w:val="List Paragraph"/>
    <w:basedOn w:val="Normal"/>
    <w:uiPriority w:val="34"/>
    <w:qFormat/>
    <w:rsid w:val="0055577E"/>
    <w:pPr>
      <w:ind w:left="720"/>
      <w:contextualSpacing/>
    </w:pPr>
  </w:style>
  <w:style w:type="table" w:styleId="TableGrid">
    <w:name w:val="Table Grid"/>
    <w:basedOn w:val="TableNormal"/>
    <w:uiPriority w:val="39"/>
    <w:rsid w:val="0063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E74B-C1CA-4879-A87D-34123C57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2</cp:revision>
  <dcterms:created xsi:type="dcterms:W3CDTF">2020-10-23T23:29:00Z</dcterms:created>
  <dcterms:modified xsi:type="dcterms:W3CDTF">2020-10-23T23:29:00Z</dcterms:modified>
</cp:coreProperties>
</file>