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22868" w14:textId="77777777" w:rsidR="00740A26" w:rsidRDefault="00740A26">
      <w:pPr>
        <w:rPr>
          <w:b/>
          <w:sz w:val="20"/>
          <w:szCs w:val="20"/>
          <w:lang w:val="en-CA"/>
        </w:rPr>
      </w:pPr>
      <w:r w:rsidRPr="00E377FB">
        <w:rPr>
          <w:b/>
          <w:noProof/>
          <w:sz w:val="20"/>
          <w:szCs w:val="20"/>
          <w:lang w:eastAsia="en-US"/>
        </w:rPr>
        <w:drawing>
          <wp:anchor distT="0" distB="0" distL="114300" distR="114300" simplePos="0" relativeHeight="251652608" behindDoc="1" locked="0" layoutInCell="1" allowOverlap="1" wp14:anchorId="3F922888" wp14:editId="3F922889">
            <wp:simplePos x="0" y="0"/>
            <wp:positionH relativeFrom="column">
              <wp:posOffset>5289382</wp:posOffset>
            </wp:positionH>
            <wp:positionV relativeFrom="paragraph">
              <wp:posOffset>46822</wp:posOffset>
            </wp:positionV>
            <wp:extent cx="1555115" cy="1333500"/>
            <wp:effectExtent l="0" t="0" r="6985" b="0"/>
            <wp:wrapTight wrapText="bothSides">
              <wp:wrapPolygon edited="0">
                <wp:start x="0" y="0"/>
                <wp:lineTo x="0" y="21291"/>
                <wp:lineTo x="21432" y="21291"/>
                <wp:lineTo x="21432" y="0"/>
                <wp:lineTo x="0" y="0"/>
              </wp:wrapPolygon>
            </wp:wrapTight>
            <wp:docPr id="1" name="Picture 1" descr="http://us.123rf.com/400wm/400/400/antonbrand/antonbrand1103/antonbrand110300093/9155015-cartoon-teen-relaxing-on-the-sofa-he-is-eating-a-snack-and-has-a-soft-drink-hand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s.123rf.com/400wm/400/400/antonbrand/antonbrand1103/antonbrand110300093/9155015-cartoon-teen-relaxing-on-the-sofa-he-is-eating-a-snack-and-has-a-soft-drink-handy.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55115" cy="1333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922869" w14:textId="6D951951" w:rsidR="00771CB5" w:rsidRPr="00E377FB" w:rsidRDefault="00840BC8">
      <w:pPr>
        <w:rPr>
          <w:b/>
          <w:sz w:val="20"/>
          <w:szCs w:val="20"/>
          <w:lang w:val="en-CA"/>
        </w:rPr>
      </w:pPr>
      <w:r w:rsidRPr="00E377FB">
        <w:rPr>
          <w:b/>
          <w:sz w:val="20"/>
          <w:szCs w:val="20"/>
          <w:lang w:val="en-CA"/>
        </w:rPr>
        <w:t xml:space="preserve">Holiday Homework: </w:t>
      </w:r>
      <w:r w:rsidR="00A53303">
        <w:rPr>
          <w:b/>
          <w:sz w:val="20"/>
          <w:szCs w:val="20"/>
          <w:lang w:val="en-CA"/>
        </w:rPr>
        <w:t>Life Sciences</w:t>
      </w:r>
      <w:r w:rsidRPr="00E377FB">
        <w:rPr>
          <w:b/>
          <w:sz w:val="20"/>
          <w:szCs w:val="20"/>
          <w:lang w:val="en-CA"/>
        </w:rPr>
        <w:t xml:space="preserve"> 1</w:t>
      </w:r>
      <w:r w:rsidR="006B7DE8">
        <w:rPr>
          <w:b/>
          <w:sz w:val="20"/>
          <w:szCs w:val="20"/>
          <w:lang w:val="en-CA"/>
        </w:rPr>
        <w:t>1</w:t>
      </w:r>
      <w:r w:rsidRPr="00E377FB">
        <w:rPr>
          <w:b/>
          <w:sz w:val="20"/>
          <w:szCs w:val="20"/>
          <w:lang w:val="en-CA"/>
        </w:rPr>
        <w:t xml:space="preserve"> </w:t>
      </w:r>
    </w:p>
    <w:p w14:paraId="3F92286A" w14:textId="77777777" w:rsidR="00840BC8" w:rsidRPr="00E377FB" w:rsidRDefault="00840BC8">
      <w:pPr>
        <w:rPr>
          <w:b/>
          <w:sz w:val="20"/>
          <w:szCs w:val="20"/>
          <w:lang w:val="en-CA"/>
        </w:rPr>
      </w:pPr>
      <w:r w:rsidRPr="00E377FB">
        <w:rPr>
          <w:b/>
          <w:sz w:val="20"/>
          <w:szCs w:val="20"/>
          <w:lang w:val="en-CA"/>
        </w:rPr>
        <w:t xml:space="preserve">Happy holidays everyone! … Now here is your homework … </w:t>
      </w:r>
      <w:r w:rsidR="00E377FB" w:rsidRPr="00E377FB">
        <w:rPr>
          <w:b/>
          <w:sz w:val="20"/>
          <w:szCs w:val="20"/>
          <w:lang w:val="en-CA"/>
        </w:rPr>
        <w:sym w:font="Wingdings" w:char="F04A"/>
      </w:r>
    </w:p>
    <w:p w14:paraId="3F92286B" w14:textId="77777777" w:rsidR="00840BC8" w:rsidRDefault="00840BC8" w:rsidP="00840BC8">
      <w:pPr>
        <w:pStyle w:val="ListParagraph"/>
        <w:numPr>
          <w:ilvl w:val="0"/>
          <w:numId w:val="1"/>
        </w:numPr>
        <w:rPr>
          <w:sz w:val="20"/>
          <w:szCs w:val="20"/>
          <w:lang w:val="en-CA"/>
        </w:rPr>
      </w:pPr>
      <w:r w:rsidRPr="00E377FB">
        <w:rPr>
          <w:sz w:val="20"/>
          <w:szCs w:val="20"/>
          <w:lang w:val="en-CA"/>
        </w:rPr>
        <w:t>Have a great holiday</w:t>
      </w:r>
      <w:r w:rsidR="006B7DE8">
        <w:rPr>
          <w:sz w:val="20"/>
          <w:szCs w:val="20"/>
          <w:lang w:val="en-CA"/>
        </w:rPr>
        <w:t>!</w:t>
      </w:r>
      <w:r w:rsidRPr="00E377FB">
        <w:rPr>
          <w:sz w:val="20"/>
          <w:szCs w:val="20"/>
          <w:lang w:val="en-CA"/>
        </w:rPr>
        <w:t xml:space="preserve"> - Spend time with family and friends, have fun, eat good food, laugh, </w:t>
      </w:r>
      <w:r w:rsidR="006B7DE8">
        <w:rPr>
          <w:sz w:val="20"/>
          <w:szCs w:val="20"/>
          <w:lang w:val="en-CA"/>
        </w:rPr>
        <w:t xml:space="preserve">enjoy the outdoors, travel, </w:t>
      </w:r>
      <w:r w:rsidRPr="00E377FB">
        <w:rPr>
          <w:sz w:val="20"/>
          <w:szCs w:val="20"/>
          <w:lang w:val="en-CA"/>
        </w:rPr>
        <w:t>relax, exercise, make some money, spend some money, and recuperate!</w:t>
      </w:r>
      <w:r w:rsidR="006B7DE8">
        <w:rPr>
          <w:sz w:val="20"/>
          <w:szCs w:val="20"/>
          <w:lang w:val="en-CA"/>
        </w:rPr>
        <w:t xml:space="preserve"> </w:t>
      </w:r>
    </w:p>
    <w:p w14:paraId="3F92286D" w14:textId="22B61EA1" w:rsidR="006B7DE8" w:rsidRDefault="007871AA" w:rsidP="00840BC8">
      <w:pPr>
        <w:pStyle w:val="ListParagraph"/>
        <w:numPr>
          <w:ilvl w:val="0"/>
          <w:numId w:val="1"/>
        </w:numPr>
        <w:rPr>
          <w:sz w:val="20"/>
          <w:szCs w:val="20"/>
          <w:lang w:val="en-CA"/>
        </w:rPr>
      </w:pPr>
      <w:r>
        <w:rPr>
          <w:sz w:val="20"/>
          <w:szCs w:val="20"/>
          <w:lang w:val="en-CA"/>
        </w:rPr>
        <w:t>Sometime in January, r</w:t>
      </w:r>
      <w:r w:rsidR="00740A26">
        <w:rPr>
          <w:sz w:val="20"/>
          <w:szCs w:val="20"/>
          <w:lang w:val="en-CA"/>
        </w:rPr>
        <w:t xml:space="preserve">ead </w:t>
      </w:r>
      <w:r>
        <w:rPr>
          <w:sz w:val="20"/>
          <w:szCs w:val="20"/>
          <w:lang w:val="en-CA"/>
        </w:rPr>
        <w:t xml:space="preserve">about the annelids and complete the </w:t>
      </w:r>
      <w:r w:rsidR="002E0003">
        <w:rPr>
          <w:sz w:val="20"/>
          <w:szCs w:val="20"/>
          <w:lang w:val="en-CA"/>
        </w:rPr>
        <w:t xml:space="preserve">introductory reading assignment </w:t>
      </w:r>
      <w:r w:rsidR="00730F34">
        <w:rPr>
          <w:sz w:val="20"/>
          <w:szCs w:val="20"/>
          <w:lang w:val="en-CA"/>
        </w:rPr>
        <w:t xml:space="preserve">(p. 694 – 699) </w:t>
      </w:r>
      <w:r w:rsidR="002E0003">
        <w:rPr>
          <w:sz w:val="20"/>
          <w:szCs w:val="20"/>
          <w:lang w:val="en-CA"/>
        </w:rPr>
        <w:t xml:space="preserve">from your textbook. Carrying it home will help to use up some of many calories </w:t>
      </w:r>
      <w:r w:rsidR="00E431E1">
        <w:rPr>
          <w:sz w:val="20"/>
          <w:szCs w:val="20"/>
          <w:lang w:val="en-CA"/>
        </w:rPr>
        <w:t xml:space="preserve">you will be eating from all the holiday goodies!  If it is seriously too heavy for you, take some photos </w:t>
      </w:r>
      <w:r w:rsidR="00E703E3">
        <w:rPr>
          <w:sz w:val="20"/>
          <w:szCs w:val="20"/>
          <w:lang w:val="en-CA"/>
        </w:rPr>
        <w:t xml:space="preserve">before you leave your textbook in your locker on Friday. </w:t>
      </w:r>
      <w:r w:rsidR="00740A26">
        <w:rPr>
          <w:sz w:val="20"/>
          <w:szCs w:val="20"/>
          <w:lang w:val="en-CA"/>
        </w:rPr>
        <w:t xml:space="preserve">Hopefully you are already familiar with many of the </w:t>
      </w:r>
      <w:r w:rsidR="00E703E3">
        <w:rPr>
          <w:sz w:val="20"/>
          <w:szCs w:val="20"/>
          <w:lang w:val="en-CA"/>
        </w:rPr>
        <w:t>concepts from the reading</w:t>
      </w:r>
      <w:r w:rsidR="00740A26">
        <w:rPr>
          <w:sz w:val="20"/>
          <w:szCs w:val="20"/>
          <w:lang w:val="en-CA"/>
        </w:rPr>
        <w:t>!</w:t>
      </w:r>
    </w:p>
    <w:p w14:paraId="3F92286E" w14:textId="218AEDB4" w:rsidR="006B7DE8" w:rsidRDefault="006B7DE8" w:rsidP="00840BC8">
      <w:pPr>
        <w:pStyle w:val="ListParagraph"/>
        <w:numPr>
          <w:ilvl w:val="0"/>
          <w:numId w:val="1"/>
        </w:numPr>
        <w:rPr>
          <w:sz w:val="20"/>
          <w:szCs w:val="20"/>
          <w:lang w:val="en-CA"/>
        </w:rPr>
      </w:pPr>
      <w:r>
        <w:rPr>
          <w:sz w:val="20"/>
          <w:szCs w:val="20"/>
          <w:lang w:val="en-CA"/>
        </w:rPr>
        <w:t xml:space="preserve">Come back to school after the holiday ready to work! We will be learning about </w:t>
      </w:r>
      <w:r w:rsidR="00A726A4">
        <w:rPr>
          <w:sz w:val="20"/>
          <w:szCs w:val="20"/>
          <w:lang w:val="en-CA"/>
        </w:rPr>
        <w:t>much more complex animals</w:t>
      </w:r>
      <w:r w:rsidR="00DD1932">
        <w:rPr>
          <w:sz w:val="20"/>
          <w:szCs w:val="20"/>
          <w:lang w:val="en-CA"/>
        </w:rPr>
        <w:t xml:space="preserve"> with true coeloms</w:t>
      </w:r>
      <w:r w:rsidR="00A726A4">
        <w:rPr>
          <w:sz w:val="20"/>
          <w:szCs w:val="20"/>
          <w:lang w:val="en-CA"/>
        </w:rPr>
        <w:t>, and finding structures like hearts</w:t>
      </w:r>
      <w:r w:rsidR="009908E5">
        <w:rPr>
          <w:sz w:val="20"/>
          <w:szCs w:val="20"/>
          <w:lang w:val="en-CA"/>
        </w:rPr>
        <w:t xml:space="preserve"> and brains, and also writing with a squid ink and pen then eating calamari!</w:t>
      </w:r>
    </w:p>
    <w:p w14:paraId="3F92286F" w14:textId="77777777" w:rsidR="005A5720" w:rsidRDefault="005A5720" w:rsidP="00412F72">
      <w:pPr>
        <w:pStyle w:val="ListParagraph"/>
        <w:rPr>
          <w:sz w:val="20"/>
          <w:szCs w:val="20"/>
          <w:lang w:val="en-CA"/>
        </w:rPr>
      </w:pPr>
    </w:p>
    <w:p w14:paraId="3F922870" w14:textId="140B16DD" w:rsidR="00740A26" w:rsidRPr="00740A26" w:rsidRDefault="00740A26" w:rsidP="00412F72">
      <w:pPr>
        <w:pStyle w:val="ListParagraph"/>
        <w:rPr>
          <w:i/>
          <w:sz w:val="20"/>
          <w:szCs w:val="20"/>
          <w:lang w:val="en-CA"/>
        </w:rPr>
      </w:pPr>
      <w:r w:rsidRPr="00740A26">
        <w:rPr>
          <w:i/>
          <w:sz w:val="20"/>
          <w:szCs w:val="20"/>
          <w:lang w:val="en-CA"/>
        </w:rPr>
        <w:t xml:space="preserve">We will learn about </w:t>
      </w:r>
      <w:r w:rsidR="00EC6136">
        <w:rPr>
          <w:i/>
          <w:sz w:val="20"/>
          <w:szCs w:val="20"/>
          <w:lang w:val="en-CA"/>
        </w:rPr>
        <w:t xml:space="preserve">our closest relatives from the invertebrates and you will be surprised what it is! </w:t>
      </w:r>
    </w:p>
    <w:p w14:paraId="3F922871" w14:textId="77777777" w:rsidR="00740A26" w:rsidRDefault="00740A26" w:rsidP="00412F72">
      <w:pPr>
        <w:pStyle w:val="ListParagraph"/>
        <w:rPr>
          <w:b/>
          <w:i/>
          <w:sz w:val="20"/>
          <w:szCs w:val="20"/>
          <w:lang w:val="en-CA"/>
        </w:rPr>
      </w:pPr>
    </w:p>
    <w:p w14:paraId="3F922872" w14:textId="13C8C87D" w:rsidR="00E377FB" w:rsidRPr="00740A26" w:rsidRDefault="00E377FB" w:rsidP="00412F72">
      <w:pPr>
        <w:pStyle w:val="ListParagraph"/>
        <w:rPr>
          <w:sz w:val="20"/>
          <w:szCs w:val="20"/>
          <w:lang w:val="en-CA"/>
        </w:rPr>
      </w:pPr>
      <w:r w:rsidRPr="00740A26">
        <w:rPr>
          <w:b/>
          <w:sz w:val="20"/>
          <w:szCs w:val="20"/>
          <w:lang w:val="en-CA"/>
        </w:rPr>
        <w:t>Enjoy your holidays</w:t>
      </w:r>
      <w:r w:rsidR="00740A26" w:rsidRPr="00740A26">
        <w:rPr>
          <w:b/>
          <w:sz w:val="20"/>
          <w:szCs w:val="20"/>
          <w:lang w:val="en-CA"/>
        </w:rPr>
        <w:t xml:space="preserve"> and see you in </w:t>
      </w:r>
      <w:r w:rsidR="00A53303">
        <w:rPr>
          <w:b/>
          <w:sz w:val="20"/>
          <w:szCs w:val="20"/>
          <w:lang w:val="en-CA"/>
        </w:rPr>
        <w:t>2024</w:t>
      </w:r>
      <w:r w:rsidRPr="00740A26">
        <w:rPr>
          <w:b/>
          <w:sz w:val="20"/>
          <w:szCs w:val="20"/>
          <w:lang w:val="en-CA"/>
        </w:rPr>
        <w:t>!!</w:t>
      </w:r>
      <w:r w:rsidR="00740A26" w:rsidRPr="00740A26">
        <w:rPr>
          <w:noProof/>
          <w:lang w:eastAsia="en-US"/>
        </w:rPr>
        <w:t xml:space="preserve"> </w:t>
      </w:r>
    </w:p>
    <w:p w14:paraId="3F922873" w14:textId="77777777" w:rsidR="00E377FB" w:rsidRPr="00E377FB" w:rsidRDefault="00E377FB" w:rsidP="00412F72">
      <w:pPr>
        <w:pStyle w:val="ListParagraph"/>
        <w:rPr>
          <w:sz w:val="20"/>
          <w:szCs w:val="20"/>
          <w:lang w:val="en-CA"/>
        </w:rPr>
      </w:pPr>
    </w:p>
    <w:p w14:paraId="3F922874" w14:textId="77777777" w:rsidR="00E377FB" w:rsidRPr="00E377FB" w:rsidRDefault="00E377FB" w:rsidP="00412F72">
      <w:pPr>
        <w:pStyle w:val="ListParagraph"/>
        <w:rPr>
          <w:sz w:val="20"/>
          <w:szCs w:val="20"/>
          <w:lang w:val="en-CA"/>
        </w:rPr>
      </w:pPr>
      <w:r w:rsidRPr="00E377FB">
        <w:rPr>
          <w:sz w:val="20"/>
          <w:szCs w:val="20"/>
          <w:lang w:val="en-CA"/>
        </w:rPr>
        <w:t>Mr</w:t>
      </w:r>
      <w:r w:rsidR="00740A26">
        <w:rPr>
          <w:sz w:val="20"/>
          <w:szCs w:val="20"/>
          <w:lang w:val="en-CA"/>
        </w:rPr>
        <w:t>.</w:t>
      </w:r>
      <w:r w:rsidRPr="00E377FB">
        <w:rPr>
          <w:sz w:val="20"/>
          <w:szCs w:val="20"/>
          <w:lang w:val="en-CA"/>
        </w:rPr>
        <w:t xml:space="preserve"> Schmitt</w:t>
      </w:r>
    </w:p>
    <w:p w14:paraId="3F922875" w14:textId="77777777" w:rsidR="00E377FB" w:rsidRDefault="00E377FB" w:rsidP="00412F72">
      <w:pPr>
        <w:pStyle w:val="ListParagraph"/>
        <w:rPr>
          <w:sz w:val="20"/>
          <w:szCs w:val="20"/>
          <w:lang w:val="en-CA"/>
        </w:rPr>
      </w:pPr>
    </w:p>
    <w:p w14:paraId="35EFAD94" w14:textId="77777777" w:rsidR="00390ED8" w:rsidRDefault="00390ED8" w:rsidP="00412F72">
      <w:pPr>
        <w:pStyle w:val="ListParagraph"/>
        <w:rPr>
          <w:sz w:val="20"/>
          <w:szCs w:val="20"/>
          <w:lang w:val="en-CA"/>
        </w:rPr>
      </w:pPr>
    </w:p>
    <w:p w14:paraId="089632A1" w14:textId="77777777" w:rsidR="00390ED8" w:rsidRDefault="00390ED8" w:rsidP="00412F72">
      <w:pPr>
        <w:pStyle w:val="ListParagraph"/>
        <w:rPr>
          <w:sz w:val="20"/>
          <w:szCs w:val="20"/>
          <w:lang w:val="en-CA"/>
        </w:rPr>
      </w:pPr>
    </w:p>
    <w:p w14:paraId="5C7C2D59" w14:textId="77777777" w:rsidR="00390ED8" w:rsidRDefault="00390ED8" w:rsidP="00412F72">
      <w:pPr>
        <w:pStyle w:val="ListParagraph"/>
        <w:rPr>
          <w:sz w:val="20"/>
          <w:szCs w:val="20"/>
          <w:lang w:val="en-CA"/>
        </w:rPr>
      </w:pPr>
    </w:p>
    <w:p w14:paraId="2737E9EF" w14:textId="77777777" w:rsidR="00390ED8" w:rsidRDefault="00390ED8" w:rsidP="00412F72">
      <w:pPr>
        <w:pStyle w:val="ListParagraph"/>
        <w:rPr>
          <w:sz w:val="20"/>
          <w:szCs w:val="20"/>
          <w:lang w:val="en-CA"/>
        </w:rPr>
      </w:pPr>
    </w:p>
    <w:p w14:paraId="1D48C673" w14:textId="77777777" w:rsidR="00390ED8" w:rsidRPr="00E377FB" w:rsidRDefault="00390ED8" w:rsidP="00412F72">
      <w:pPr>
        <w:pStyle w:val="ListParagraph"/>
        <w:rPr>
          <w:sz w:val="20"/>
          <w:szCs w:val="20"/>
          <w:lang w:val="en-CA"/>
        </w:rPr>
      </w:pPr>
    </w:p>
    <w:p w14:paraId="3F922876" w14:textId="77777777" w:rsidR="00740A26" w:rsidRDefault="00740A26" w:rsidP="00E377FB">
      <w:pPr>
        <w:rPr>
          <w:b/>
          <w:sz w:val="20"/>
          <w:szCs w:val="20"/>
          <w:lang w:val="en-CA"/>
        </w:rPr>
      </w:pPr>
    </w:p>
    <w:p w14:paraId="320E256C" w14:textId="77777777" w:rsidR="00390ED8" w:rsidRDefault="00390ED8" w:rsidP="00390ED8">
      <w:pPr>
        <w:rPr>
          <w:b/>
          <w:sz w:val="20"/>
          <w:szCs w:val="20"/>
          <w:lang w:val="en-CA"/>
        </w:rPr>
      </w:pPr>
      <w:r w:rsidRPr="00E377FB">
        <w:rPr>
          <w:b/>
          <w:noProof/>
          <w:sz w:val="20"/>
          <w:szCs w:val="20"/>
          <w:lang w:eastAsia="en-US"/>
        </w:rPr>
        <w:drawing>
          <wp:anchor distT="0" distB="0" distL="114300" distR="114300" simplePos="0" relativeHeight="251664896" behindDoc="1" locked="0" layoutInCell="1" allowOverlap="1" wp14:anchorId="28D558EF" wp14:editId="1BC1957A">
            <wp:simplePos x="0" y="0"/>
            <wp:positionH relativeFrom="column">
              <wp:posOffset>5289382</wp:posOffset>
            </wp:positionH>
            <wp:positionV relativeFrom="paragraph">
              <wp:posOffset>46822</wp:posOffset>
            </wp:positionV>
            <wp:extent cx="1555115" cy="1333500"/>
            <wp:effectExtent l="0" t="0" r="6985" b="0"/>
            <wp:wrapTight wrapText="bothSides">
              <wp:wrapPolygon edited="0">
                <wp:start x="0" y="0"/>
                <wp:lineTo x="0" y="21291"/>
                <wp:lineTo x="21432" y="21291"/>
                <wp:lineTo x="21432" y="0"/>
                <wp:lineTo x="0" y="0"/>
              </wp:wrapPolygon>
            </wp:wrapTight>
            <wp:docPr id="2064068120" name="Picture 2064068120" descr="http://us.123rf.com/400wm/400/400/antonbrand/antonbrand1103/antonbrand110300093/9155015-cartoon-teen-relaxing-on-the-sofa-he-is-eating-a-snack-and-has-a-soft-drink-hand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s.123rf.com/400wm/400/400/antonbrand/antonbrand1103/antonbrand110300093/9155015-cartoon-teen-relaxing-on-the-sofa-he-is-eating-a-snack-and-has-a-soft-drink-handy.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55115" cy="1333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BE6C49" w14:textId="77777777" w:rsidR="00390ED8" w:rsidRPr="00E377FB" w:rsidRDefault="00390ED8" w:rsidP="00390ED8">
      <w:pPr>
        <w:rPr>
          <w:b/>
          <w:sz w:val="20"/>
          <w:szCs w:val="20"/>
          <w:lang w:val="en-CA"/>
        </w:rPr>
      </w:pPr>
      <w:r w:rsidRPr="00E377FB">
        <w:rPr>
          <w:b/>
          <w:sz w:val="20"/>
          <w:szCs w:val="20"/>
          <w:lang w:val="en-CA"/>
        </w:rPr>
        <w:t xml:space="preserve">Holiday Homework: </w:t>
      </w:r>
      <w:r>
        <w:rPr>
          <w:b/>
          <w:sz w:val="20"/>
          <w:szCs w:val="20"/>
          <w:lang w:val="en-CA"/>
        </w:rPr>
        <w:t>Life Sciences</w:t>
      </w:r>
      <w:r w:rsidRPr="00E377FB">
        <w:rPr>
          <w:b/>
          <w:sz w:val="20"/>
          <w:szCs w:val="20"/>
          <w:lang w:val="en-CA"/>
        </w:rPr>
        <w:t xml:space="preserve"> 1</w:t>
      </w:r>
      <w:r>
        <w:rPr>
          <w:b/>
          <w:sz w:val="20"/>
          <w:szCs w:val="20"/>
          <w:lang w:val="en-CA"/>
        </w:rPr>
        <w:t>1</w:t>
      </w:r>
      <w:r w:rsidRPr="00E377FB">
        <w:rPr>
          <w:b/>
          <w:sz w:val="20"/>
          <w:szCs w:val="20"/>
          <w:lang w:val="en-CA"/>
        </w:rPr>
        <w:t xml:space="preserve"> </w:t>
      </w:r>
    </w:p>
    <w:p w14:paraId="1B4D145F" w14:textId="77777777" w:rsidR="00390ED8" w:rsidRPr="00E377FB" w:rsidRDefault="00390ED8" w:rsidP="00390ED8">
      <w:pPr>
        <w:rPr>
          <w:b/>
          <w:sz w:val="20"/>
          <w:szCs w:val="20"/>
          <w:lang w:val="en-CA"/>
        </w:rPr>
      </w:pPr>
      <w:r w:rsidRPr="00E377FB">
        <w:rPr>
          <w:b/>
          <w:sz w:val="20"/>
          <w:szCs w:val="20"/>
          <w:lang w:val="en-CA"/>
        </w:rPr>
        <w:t xml:space="preserve">Happy holidays everyone! … Now here is your homework … </w:t>
      </w:r>
      <w:r w:rsidRPr="00E377FB">
        <w:rPr>
          <w:b/>
          <w:sz w:val="20"/>
          <w:szCs w:val="20"/>
          <w:lang w:val="en-CA"/>
        </w:rPr>
        <w:sym w:font="Wingdings" w:char="F04A"/>
      </w:r>
    </w:p>
    <w:p w14:paraId="771350E8" w14:textId="77777777" w:rsidR="00390ED8" w:rsidRDefault="00390ED8" w:rsidP="00390ED8">
      <w:pPr>
        <w:pStyle w:val="ListParagraph"/>
        <w:numPr>
          <w:ilvl w:val="0"/>
          <w:numId w:val="8"/>
        </w:numPr>
        <w:rPr>
          <w:sz w:val="20"/>
          <w:szCs w:val="20"/>
          <w:lang w:val="en-CA"/>
        </w:rPr>
      </w:pPr>
      <w:r w:rsidRPr="00E377FB">
        <w:rPr>
          <w:sz w:val="20"/>
          <w:szCs w:val="20"/>
          <w:lang w:val="en-CA"/>
        </w:rPr>
        <w:t>Have a great holiday</w:t>
      </w:r>
      <w:r>
        <w:rPr>
          <w:sz w:val="20"/>
          <w:szCs w:val="20"/>
          <w:lang w:val="en-CA"/>
        </w:rPr>
        <w:t>!</w:t>
      </w:r>
      <w:r w:rsidRPr="00E377FB">
        <w:rPr>
          <w:sz w:val="20"/>
          <w:szCs w:val="20"/>
          <w:lang w:val="en-CA"/>
        </w:rPr>
        <w:t xml:space="preserve"> - Spend time with family and friends, have fun, eat good food, laugh, </w:t>
      </w:r>
      <w:r>
        <w:rPr>
          <w:sz w:val="20"/>
          <w:szCs w:val="20"/>
          <w:lang w:val="en-CA"/>
        </w:rPr>
        <w:t xml:space="preserve">enjoy the outdoors, travel, </w:t>
      </w:r>
      <w:r w:rsidRPr="00E377FB">
        <w:rPr>
          <w:sz w:val="20"/>
          <w:szCs w:val="20"/>
          <w:lang w:val="en-CA"/>
        </w:rPr>
        <w:t>relax, exercise, make some money, spend some money, and recuperate!</w:t>
      </w:r>
      <w:r>
        <w:rPr>
          <w:sz w:val="20"/>
          <w:szCs w:val="20"/>
          <w:lang w:val="en-CA"/>
        </w:rPr>
        <w:t xml:space="preserve"> </w:t>
      </w:r>
    </w:p>
    <w:p w14:paraId="3B13D0AA" w14:textId="77777777" w:rsidR="00390ED8" w:rsidRDefault="00390ED8" w:rsidP="00390ED8">
      <w:pPr>
        <w:pStyle w:val="ListParagraph"/>
        <w:numPr>
          <w:ilvl w:val="0"/>
          <w:numId w:val="8"/>
        </w:numPr>
        <w:rPr>
          <w:sz w:val="20"/>
          <w:szCs w:val="20"/>
          <w:lang w:val="en-CA"/>
        </w:rPr>
      </w:pPr>
      <w:r>
        <w:rPr>
          <w:sz w:val="20"/>
          <w:szCs w:val="20"/>
          <w:lang w:val="en-CA"/>
        </w:rPr>
        <w:t>Sometime in January, read about the annelids and complete the introductory reading assignment (p. 694 – 699) from your textbook. Carrying it home will help to use up some of many calories you will be eating from all the holiday goodies!  If it is seriously too heavy for you, take some photos before you leave your textbook in your locker on Friday. Hopefully you are already familiar with many of the concepts from the reading!</w:t>
      </w:r>
    </w:p>
    <w:p w14:paraId="0238D152" w14:textId="77777777" w:rsidR="00390ED8" w:rsidRDefault="00390ED8" w:rsidP="00390ED8">
      <w:pPr>
        <w:pStyle w:val="ListParagraph"/>
        <w:numPr>
          <w:ilvl w:val="0"/>
          <w:numId w:val="8"/>
        </w:numPr>
        <w:rPr>
          <w:sz w:val="20"/>
          <w:szCs w:val="20"/>
          <w:lang w:val="en-CA"/>
        </w:rPr>
      </w:pPr>
      <w:r>
        <w:rPr>
          <w:sz w:val="20"/>
          <w:szCs w:val="20"/>
          <w:lang w:val="en-CA"/>
        </w:rPr>
        <w:t>Come back to school after the holiday ready to work! We will be learning about much more complex animals with true coeloms, and finding structures like hearts and brains, and also writing with a squid ink and pen then eating calamari!</w:t>
      </w:r>
    </w:p>
    <w:p w14:paraId="58C2D5CF" w14:textId="77777777" w:rsidR="00390ED8" w:rsidRDefault="00390ED8" w:rsidP="00390ED8">
      <w:pPr>
        <w:pStyle w:val="ListParagraph"/>
        <w:rPr>
          <w:sz w:val="20"/>
          <w:szCs w:val="20"/>
          <w:lang w:val="en-CA"/>
        </w:rPr>
      </w:pPr>
    </w:p>
    <w:p w14:paraId="459147AF" w14:textId="39561B62" w:rsidR="00390ED8" w:rsidRPr="00740A26" w:rsidRDefault="00390ED8" w:rsidP="00390ED8">
      <w:pPr>
        <w:pStyle w:val="ListParagraph"/>
        <w:rPr>
          <w:i/>
          <w:sz w:val="20"/>
          <w:szCs w:val="20"/>
          <w:lang w:val="en-CA"/>
        </w:rPr>
      </w:pPr>
      <w:r w:rsidRPr="00740A26">
        <w:rPr>
          <w:i/>
          <w:sz w:val="20"/>
          <w:szCs w:val="20"/>
          <w:lang w:val="en-CA"/>
        </w:rPr>
        <w:t xml:space="preserve">We will learn about </w:t>
      </w:r>
      <w:r>
        <w:rPr>
          <w:i/>
          <w:sz w:val="20"/>
          <w:szCs w:val="20"/>
          <w:lang w:val="en-CA"/>
        </w:rPr>
        <w:t xml:space="preserve">our closest relatives from the invertebrates and you will be surprised what it is! </w:t>
      </w:r>
    </w:p>
    <w:p w14:paraId="7177DB1D" w14:textId="77777777" w:rsidR="00390ED8" w:rsidRDefault="00390ED8" w:rsidP="00390ED8">
      <w:pPr>
        <w:pStyle w:val="ListParagraph"/>
        <w:rPr>
          <w:b/>
          <w:i/>
          <w:sz w:val="20"/>
          <w:szCs w:val="20"/>
          <w:lang w:val="en-CA"/>
        </w:rPr>
      </w:pPr>
    </w:p>
    <w:p w14:paraId="1E1DDFDF" w14:textId="77777777" w:rsidR="00390ED8" w:rsidRPr="00740A26" w:rsidRDefault="00390ED8" w:rsidP="00390ED8">
      <w:pPr>
        <w:pStyle w:val="ListParagraph"/>
        <w:rPr>
          <w:sz w:val="20"/>
          <w:szCs w:val="20"/>
          <w:lang w:val="en-CA"/>
        </w:rPr>
      </w:pPr>
      <w:r w:rsidRPr="00740A26">
        <w:rPr>
          <w:b/>
          <w:sz w:val="20"/>
          <w:szCs w:val="20"/>
          <w:lang w:val="en-CA"/>
        </w:rPr>
        <w:t xml:space="preserve">Enjoy your holidays and see you in </w:t>
      </w:r>
      <w:r>
        <w:rPr>
          <w:b/>
          <w:sz w:val="20"/>
          <w:szCs w:val="20"/>
          <w:lang w:val="en-CA"/>
        </w:rPr>
        <w:t>2024</w:t>
      </w:r>
      <w:r w:rsidRPr="00740A26">
        <w:rPr>
          <w:b/>
          <w:sz w:val="20"/>
          <w:szCs w:val="20"/>
          <w:lang w:val="en-CA"/>
        </w:rPr>
        <w:t>!!</w:t>
      </w:r>
      <w:r w:rsidRPr="00740A26">
        <w:rPr>
          <w:noProof/>
          <w:lang w:eastAsia="en-US"/>
        </w:rPr>
        <w:t xml:space="preserve"> </w:t>
      </w:r>
    </w:p>
    <w:p w14:paraId="7B223D0F" w14:textId="77777777" w:rsidR="00390ED8" w:rsidRPr="00E377FB" w:rsidRDefault="00390ED8" w:rsidP="00390ED8">
      <w:pPr>
        <w:pStyle w:val="ListParagraph"/>
        <w:rPr>
          <w:sz w:val="20"/>
          <w:szCs w:val="20"/>
          <w:lang w:val="en-CA"/>
        </w:rPr>
      </w:pPr>
    </w:p>
    <w:p w14:paraId="6B8D5A7D" w14:textId="77777777" w:rsidR="00390ED8" w:rsidRPr="00E377FB" w:rsidRDefault="00390ED8" w:rsidP="00390ED8">
      <w:pPr>
        <w:pStyle w:val="ListParagraph"/>
        <w:rPr>
          <w:sz w:val="20"/>
          <w:szCs w:val="20"/>
          <w:lang w:val="en-CA"/>
        </w:rPr>
      </w:pPr>
      <w:r w:rsidRPr="00E377FB">
        <w:rPr>
          <w:sz w:val="20"/>
          <w:szCs w:val="20"/>
          <w:lang w:val="en-CA"/>
        </w:rPr>
        <w:t>Mr</w:t>
      </w:r>
      <w:r>
        <w:rPr>
          <w:sz w:val="20"/>
          <w:szCs w:val="20"/>
          <w:lang w:val="en-CA"/>
        </w:rPr>
        <w:t>.</w:t>
      </w:r>
      <w:r w:rsidRPr="00E377FB">
        <w:rPr>
          <w:sz w:val="20"/>
          <w:szCs w:val="20"/>
          <w:lang w:val="en-CA"/>
        </w:rPr>
        <w:t xml:space="preserve"> Schmitt</w:t>
      </w:r>
    </w:p>
    <w:p w14:paraId="3F922877" w14:textId="77777777" w:rsidR="00740A26" w:rsidRDefault="00740A26" w:rsidP="00E377FB">
      <w:pPr>
        <w:rPr>
          <w:b/>
          <w:sz w:val="20"/>
          <w:szCs w:val="20"/>
          <w:lang w:val="en-CA"/>
        </w:rPr>
      </w:pPr>
    </w:p>
    <w:p w14:paraId="3F922878" w14:textId="77777777" w:rsidR="00740A26" w:rsidRDefault="00740A26" w:rsidP="00E377FB">
      <w:pPr>
        <w:rPr>
          <w:b/>
          <w:sz w:val="20"/>
          <w:szCs w:val="20"/>
          <w:lang w:val="en-CA"/>
        </w:rPr>
      </w:pPr>
    </w:p>
    <w:sectPr w:rsidR="00740A26" w:rsidSect="00E377FB">
      <w:pgSz w:w="12240" w:h="15840"/>
      <w:pgMar w:top="450" w:right="72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2329"/>
    <w:multiLevelType w:val="hybridMultilevel"/>
    <w:tmpl w:val="43CA205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C047507"/>
    <w:multiLevelType w:val="hybridMultilevel"/>
    <w:tmpl w:val="43CA2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DD76BF"/>
    <w:multiLevelType w:val="hybridMultilevel"/>
    <w:tmpl w:val="43CA2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592ECC"/>
    <w:multiLevelType w:val="hybridMultilevel"/>
    <w:tmpl w:val="5746AC8C"/>
    <w:lvl w:ilvl="0" w:tplc="88105542">
      <w:start w:val="1"/>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5E85D06"/>
    <w:multiLevelType w:val="hybridMultilevel"/>
    <w:tmpl w:val="E1480612"/>
    <w:lvl w:ilvl="0" w:tplc="9A10FB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5C4F98"/>
    <w:multiLevelType w:val="hybridMultilevel"/>
    <w:tmpl w:val="43CA2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AA2B1D"/>
    <w:multiLevelType w:val="hybridMultilevel"/>
    <w:tmpl w:val="43CA2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275A41"/>
    <w:multiLevelType w:val="hybridMultilevel"/>
    <w:tmpl w:val="43CA2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34470540">
    <w:abstractNumId w:val="1"/>
  </w:num>
  <w:num w:numId="2" w16cid:durableId="1023869819">
    <w:abstractNumId w:val="3"/>
  </w:num>
  <w:num w:numId="3" w16cid:durableId="660934902">
    <w:abstractNumId w:val="4"/>
  </w:num>
  <w:num w:numId="4" w16cid:durableId="1414668199">
    <w:abstractNumId w:val="7"/>
  </w:num>
  <w:num w:numId="5" w16cid:durableId="1022585762">
    <w:abstractNumId w:val="6"/>
  </w:num>
  <w:num w:numId="6" w16cid:durableId="71397110">
    <w:abstractNumId w:val="5"/>
  </w:num>
  <w:num w:numId="7" w16cid:durableId="679742167">
    <w:abstractNumId w:val="2"/>
  </w:num>
  <w:num w:numId="8" w16cid:durableId="5861092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BC8"/>
    <w:rsid w:val="002E0003"/>
    <w:rsid w:val="00390ED8"/>
    <w:rsid w:val="00412F72"/>
    <w:rsid w:val="004603E3"/>
    <w:rsid w:val="005A5720"/>
    <w:rsid w:val="006B7DE8"/>
    <w:rsid w:val="00730F34"/>
    <w:rsid w:val="00740A26"/>
    <w:rsid w:val="00771CB5"/>
    <w:rsid w:val="007871AA"/>
    <w:rsid w:val="007B75A9"/>
    <w:rsid w:val="007C3BC8"/>
    <w:rsid w:val="007D11F6"/>
    <w:rsid w:val="00840BC8"/>
    <w:rsid w:val="009908E5"/>
    <w:rsid w:val="00A53303"/>
    <w:rsid w:val="00A726A4"/>
    <w:rsid w:val="00C4073C"/>
    <w:rsid w:val="00CA110E"/>
    <w:rsid w:val="00DD1932"/>
    <w:rsid w:val="00E377FB"/>
    <w:rsid w:val="00E431E1"/>
    <w:rsid w:val="00E703E3"/>
    <w:rsid w:val="00EB3DAD"/>
    <w:rsid w:val="00EC6136"/>
    <w:rsid w:val="00ED356C"/>
    <w:rsid w:val="00F00A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22868"/>
  <w15:docId w15:val="{D5105F69-9DC9-4E6B-8B3F-BBCC727DA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BC8"/>
    <w:pPr>
      <w:ind w:left="720"/>
      <w:contextualSpacing/>
    </w:pPr>
  </w:style>
  <w:style w:type="character" w:styleId="Hyperlink">
    <w:name w:val="Hyperlink"/>
    <w:basedOn w:val="DefaultParagraphFont"/>
    <w:uiPriority w:val="99"/>
    <w:unhideWhenUsed/>
    <w:rsid w:val="005A5720"/>
    <w:rPr>
      <w:color w:val="0000FF" w:themeColor="hyperlink"/>
      <w:u w:val="single"/>
    </w:rPr>
  </w:style>
  <w:style w:type="paragraph" w:styleId="BalloonText">
    <w:name w:val="Balloon Text"/>
    <w:basedOn w:val="Normal"/>
    <w:link w:val="BalloonTextChar"/>
    <w:uiPriority w:val="99"/>
    <w:semiHidden/>
    <w:unhideWhenUsed/>
    <w:rsid w:val="00E377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77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332</Words>
  <Characters>1897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School District No. 23</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Wes Schmitt</cp:lastModifiedBy>
  <cp:revision>14</cp:revision>
  <dcterms:created xsi:type="dcterms:W3CDTF">2023-12-21T18:11:00Z</dcterms:created>
  <dcterms:modified xsi:type="dcterms:W3CDTF">2023-12-21T18:22:00Z</dcterms:modified>
</cp:coreProperties>
</file>