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1F" w:rsidRDefault="002F6A1F" w:rsidP="00711620">
      <w:pPr>
        <w:pStyle w:val="NoSpacing"/>
        <w:rPr>
          <w:lang w:val="en-CA"/>
        </w:rPr>
      </w:pPr>
      <w:r>
        <w:rPr>
          <w:lang w:val="en-CA"/>
        </w:rPr>
        <w:t>Name: ___________________________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Date: _____________________</w:t>
      </w:r>
    </w:p>
    <w:p w:rsidR="002F6A1F" w:rsidRPr="002F6A1F" w:rsidRDefault="002F6A1F" w:rsidP="002F6A1F">
      <w:pPr>
        <w:pStyle w:val="NoSpacing"/>
        <w:jc w:val="center"/>
        <w:rPr>
          <w:b/>
          <w:sz w:val="24"/>
          <w:szCs w:val="24"/>
          <w:lang w:val="en-CA"/>
        </w:rPr>
      </w:pPr>
    </w:p>
    <w:p w:rsidR="00711620" w:rsidRDefault="002F6A1F" w:rsidP="002F6A1F">
      <w:pPr>
        <w:pStyle w:val="NoSpacing"/>
        <w:jc w:val="center"/>
        <w:rPr>
          <w:lang w:val="en-CA"/>
        </w:rPr>
      </w:pPr>
      <w:r>
        <w:rPr>
          <w:b/>
          <w:sz w:val="48"/>
          <w:szCs w:val="48"/>
          <w:lang w:val="en-CA"/>
        </w:rPr>
        <w:t xml:space="preserve">Intro </w:t>
      </w:r>
      <w:r w:rsidR="00711620">
        <w:rPr>
          <w:b/>
          <w:sz w:val="48"/>
          <w:szCs w:val="48"/>
          <w:lang w:val="en-CA"/>
        </w:rPr>
        <w:t xml:space="preserve">Bio </w:t>
      </w:r>
      <w:r w:rsidR="00711620" w:rsidRPr="00711620">
        <w:rPr>
          <w:b/>
          <w:sz w:val="48"/>
          <w:szCs w:val="48"/>
          <w:lang w:val="en-CA"/>
        </w:rPr>
        <w:t>Study Guide</w:t>
      </w:r>
    </w:p>
    <w:p w:rsidR="00711620" w:rsidRPr="00711620" w:rsidRDefault="00711620" w:rsidP="00711620">
      <w:pPr>
        <w:pStyle w:val="NoSpacing"/>
        <w:rPr>
          <w:b/>
          <w:sz w:val="32"/>
          <w:szCs w:val="32"/>
          <w:u w:val="single"/>
          <w:lang w:val="en-CA"/>
        </w:rPr>
      </w:pPr>
      <w:r w:rsidRPr="00711620">
        <w:rPr>
          <w:b/>
          <w:sz w:val="32"/>
          <w:szCs w:val="32"/>
          <w:u w:val="single"/>
          <w:lang w:val="en-CA"/>
        </w:rPr>
        <w:t>Keywords:</w:t>
      </w:r>
    </w:p>
    <w:p w:rsidR="00711620" w:rsidRDefault="00711620" w:rsidP="00711620">
      <w:pPr>
        <w:pStyle w:val="NoSpacing"/>
        <w:rPr>
          <w:lang w:val="en-CA"/>
        </w:rPr>
      </w:pPr>
    </w:p>
    <w:p w:rsidR="00711620" w:rsidRDefault="00711620" w:rsidP="00711620">
      <w:pPr>
        <w:pStyle w:val="NoSpacing"/>
        <w:rPr>
          <w:lang w:val="en-CA"/>
        </w:rPr>
      </w:pPr>
    </w:p>
    <w:p w:rsidR="00711620" w:rsidRDefault="00711620" w:rsidP="00711620">
      <w:pPr>
        <w:pStyle w:val="NoSpacing"/>
        <w:rPr>
          <w:lang w:val="en-CA"/>
        </w:rPr>
      </w:pPr>
    </w:p>
    <w:p w:rsidR="00711620" w:rsidRDefault="00711620" w:rsidP="00711620">
      <w:pPr>
        <w:pStyle w:val="NoSpacing"/>
        <w:rPr>
          <w:lang w:val="en-CA"/>
        </w:rPr>
      </w:pPr>
    </w:p>
    <w:p w:rsidR="00711620" w:rsidRDefault="00711620" w:rsidP="00711620">
      <w:pPr>
        <w:pStyle w:val="NoSpacing"/>
        <w:rPr>
          <w:lang w:val="en-CA"/>
        </w:rPr>
      </w:pPr>
    </w:p>
    <w:p w:rsidR="00711620" w:rsidRDefault="00711620" w:rsidP="00711620">
      <w:pPr>
        <w:pStyle w:val="NoSpacing"/>
        <w:rPr>
          <w:lang w:val="en-CA"/>
        </w:rPr>
      </w:pPr>
    </w:p>
    <w:p w:rsidR="00711620" w:rsidRDefault="00711620" w:rsidP="00711620">
      <w:pPr>
        <w:pStyle w:val="NoSpacing"/>
        <w:rPr>
          <w:lang w:val="en-CA"/>
        </w:rPr>
      </w:pPr>
    </w:p>
    <w:p w:rsidR="00711620" w:rsidRDefault="00711620" w:rsidP="00711620">
      <w:pPr>
        <w:pStyle w:val="NoSpacing"/>
        <w:rPr>
          <w:lang w:val="en-CA"/>
        </w:rPr>
      </w:pPr>
    </w:p>
    <w:p w:rsidR="00711620" w:rsidRDefault="00711620" w:rsidP="00711620">
      <w:pPr>
        <w:pStyle w:val="NoSpacing"/>
        <w:rPr>
          <w:lang w:val="en-CA"/>
        </w:rPr>
      </w:pPr>
    </w:p>
    <w:p w:rsidR="00711620" w:rsidRDefault="00711620" w:rsidP="00711620">
      <w:pPr>
        <w:pStyle w:val="NoSpacing"/>
        <w:rPr>
          <w:lang w:val="en-CA"/>
        </w:rPr>
      </w:pPr>
    </w:p>
    <w:p w:rsidR="00711620" w:rsidRDefault="00711620" w:rsidP="00711620">
      <w:pPr>
        <w:pStyle w:val="NoSpacing"/>
        <w:rPr>
          <w:lang w:val="en-CA"/>
        </w:rPr>
      </w:pPr>
    </w:p>
    <w:p w:rsidR="00711620" w:rsidRDefault="00711620" w:rsidP="00711620">
      <w:pPr>
        <w:pStyle w:val="NoSpacing"/>
        <w:rPr>
          <w:lang w:val="en-CA"/>
        </w:rPr>
      </w:pPr>
    </w:p>
    <w:p w:rsidR="00711620" w:rsidRDefault="00711620" w:rsidP="00711620">
      <w:pPr>
        <w:pStyle w:val="NoSpacing"/>
        <w:rPr>
          <w:lang w:val="en-CA"/>
        </w:rPr>
      </w:pPr>
    </w:p>
    <w:p w:rsidR="00711620" w:rsidRDefault="00711620" w:rsidP="00711620">
      <w:pPr>
        <w:pStyle w:val="NoSpacing"/>
        <w:rPr>
          <w:lang w:val="en-CA"/>
        </w:rPr>
      </w:pPr>
    </w:p>
    <w:p w:rsidR="00711620" w:rsidRDefault="00711620" w:rsidP="00711620">
      <w:pPr>
        <w:pStyle w:val="NoSpacing"/>
        <w:rPr>
          <w:lang w:val="en-CA"/>
        </w:rPr>
      </w:pPr>
    </w:p>
    <w:p w:rsidR="00711620" w:rsidRDefault="00711620" w:rsidP="00711620">
      <w:pPr>
        <w:pStyle w:val="NoSpacing"/>
        <w:rPr>
          <w:lang w:val="en-CA"/>
        </w:rPr>
      </w:pPr>
    </w:p>
    <w:p w:rsidR="00711620" w:rsidRDefault="00711620" w:rsidP="00711620">
      <w:pPr>
        <w:pStyle w:val="NoSpacing"/>
        <w:rPr>
          <w:lang w:val="en-CA"/>
        </w:rPr>
      </w:pPr>
    </w:p>
    <w:p w:rsidR="00711620" w:rsidRDefault="00711620" w:rsidP="00711620">
      <w:pPr>
        <w:pStyle w:val="NoSpacing"/>
        <w:rPr>
          <w:lang w:val="en-CA"/>
        </w:rPr>
      </w:pPr>
    </w:p>
    <w:p w:rsidR="00711620" w:rsidRPr="00711620" w:rsidRDefault="00711620" w:rsidP="00711620">
      <w:pPr>
        <w:pStyle w:val="NoSpacing"/>
        <w:rPr>
          <w:b/>
          <w:sz w:val="32"/>
          <w:szCs w:val="32"/>
          <w:u w:val="single"/>
          <w:lang w:val="en-CA"/>
        </w:rPr>
      </w:pPr>
      <w:r w:rsidRPr="00711620">
        <w:rPr>
          <w:b/>
          <w:sz w:val="32"/>
          <w:szCs w:val="32"/>
          <w:u w:val="single"/>
          <w:lang w:val="en-CA"/>
        </w:rPr>
        <w:t>Key Concepts:</w:t>
      </w:r>
    </w:p>
    <w:p w:rsidR="00711620" w:rsidRDefault="00711620" w:rsidP="00711620">
      <w:pPr>
        <w:pStyle w:val="NoSpacing"/>
        <w:numPr>
          <w:ilvl w:val="0"/>
          <w:numId w:val="1"/>
        </w:numPr>
        <w:spacing w:line="480" w:lineRule="auto"/>
        <w:rPr>
          <w:lang w:val="en-CA"/>
        </w:rPr>
      </w:pPr>
      <w:r>
        <w:rPr>
          <w:lang w:val="en-CA"/>
        </w:rPr>
        <w:t>8 characteristics of life</w:t>
      </w:r>
    </w:p>
    <w:p w:rsidR="00711620" w:rsidRDefault="00711620" w:rsidP="00711620">
      <w:pPr>
        <w:pStyle w:val="NoSpacing"/>
        <w:numPr>
          <w:ilvl w:val="0"/>
          <w:numId w:val="1"/>
        </w:numPr>
        <w:spacing w:line="480" w:lineRule="auto"/>
        <w:rPr>
          <w:lang w:val="en-CA"/>
        </w:rPr>
      </w:pPr>
      <w:r>
        <w:rPr>
          <w:lang w:val="en-CA"/>
        </w:rPr>
        <w:t>4 biological molecules</w:t>
      </w:r>
    </w:p>
    <w:p w:rsidR="00711620" w:rsidRDefault="00711620" w:rsidP="00711620">
      <w:pPr>
        <w:pStyle w:val="NoSpacing"/>
        <w:numPr>
          <w:ilvl w:val="1"/>
          <w:numId w:val="1"/>
        </w:numPr>
        <w:spacing w:line="480" w:lineRule="auto"/>
        <w:rPr>
          <w:lang w:val="en-CA"/>
        </w:rPr>
      </w:pPr>
      <w:r>
        <w:rPr>
          <w:lang w:val="en-CA"/>
        </w:rPr>
        <w:t>Subunits, diagrams, examples</w:t>
      </w:r>
    </w:p>
    <w:p w:rsidR="00711620" w:rsidRDefault="00711620" w:rsidP="00711620">
      <w:pPr>
        <w:pStyle w:val="NoSpacing"/>
        <w:numPr>
          <w:ilvl w:val="0"/>
          <w:numId w:val="1"/>
        </w:numPr>
        <w:spacing w:line="480" w:lineRule="auto"/>
        <w:rPr>
          <w:lang w:val="en-CA"/>
        </w:rPr>
      </w:pPr>
      <w:r>
        <w:rPr>
          <w:lang w:val="en-CA"/>
        </w:rPr>
        <w:t>Cell structures and their functions, diagrams</w:t>
      </w:r>
    </w:p>
    <w:p w:rsidR="00711620" w:rsidRDefault="00711620" w:rsidP="00711620">
      <w:pPr>
        <w:pStyle w:val="NoSpacing"/>
        <w:numPr>
          <w:ilvl w:val="1"/>
          <w:numId w:val="1"/>
        </w:numPr>
        <w:spacing w:line="480" w:lineRule="auto"/>
        <w:rPr>
          <w:lang w:val="en-CA"/>
        </w:rPr>
      </w:pPr>
      <w:r>
        <w:rPr>
          <w:lang w:val="en-CA"/>
        </w:rPr>
        <w:t xml:space="preserve">Be able to draw </w:t>
      </w:r>
      <w:r w:rsidR="00FC7F03">
        <w:rPr>
          <w:lang w:val="en-CA"/>
        </w:rPr>
        <w:t xml:space="preserve">and label </w:t>
      </w:r>
      <w:r>
        <w:rPr>
          <w:lang w:val="en-CA"/>
        </w:rPr>
        <w:t xml:space="preserve">a </w:t>
      </w:r>
      <w:r w:rsidR="002F6A1F">
        <w:rPr>
          <w:lang w:val="en-CA"/>
        </w:rPr>
        <w:t>cell – both plant and animal</w:t>
      </w:r>
    </w:p>
    <w:p w:rsidR="00711620" w:rsidRDefault="00711620" w:rsidP="00711620">
      <w:pPr>
        <w:pStyle w:val="NoSpacing"/>
        <w:numPr>
          <w:ilvl w:val="0"/>
          <w:numId w:val="1"/>
        </w:numPr>
        <w:spacing w:line="480" w:lineRule="auto"/>
        <w:rPr>
          <w:lang w:val="en-CA"/>
        </w:rPr>
      </w:pPr>
      <w:r>
        <w:rPr>
          <w:lang w:val="en-CA"/>
        </w:rPr>
        <w:t xml:space="preserve">Protein synthesis: </w:t>
      </w:r>
    </w:p>
    <w:p w:rsidR="00711620" w:rsidRDefault="00711620" w:rsidP="00711620">
      <w:pPr>
        <w:pStyle w:val="NoSpacing"/>
        <w:numPr>
          <w:ilvl w:val="1"/>
          <w:numId w:val="1"/>
        </w:numPr>
        <w:spacing w:line="480" w:lineRule="auto"/>
        <w:rPr>
          <w:lang w:val="en-CA"/>
        </w:rPr>
      </w:pPr>
      <w:r>
        <w:rPr>
          <w:lang w:val="en-CA"/>
        </w:rPr>
        <w:t>Trace the pathway</w:t>
      </w:r>
      <w:r w:rsidR="00A354CC">
        <w:rPr>
          <w:lang w:val="en-CA"/>
        </w:rPr>
        <w:t xml:space="preserve"> from DNA to </w:t>
      </w:r>
      <w:r w:rsidR="00FC7F03">
        <w:rPr>
          <w:lang w:val="en-CA"/>
        </w:rPr>
        <w:t xml:space="preserve">a </w:t>
      </w:r>
      <w:r w:rsidR="00A354CC">
        <w:rPr>
          <w:lang w:val="en-CA"/>
        </w:rPr>
        <w:t>complete protein</w:t>
      </w:r>
    </w:p>
    <w:p w:rsidR="00711620" w:rsidRDefault="00711620" w:rsidP="00711620">
      <w:pPr>
        <w:pStyle w:val="NoSpacing"/>
        <w:numPr>
          <w:ilvl w:val="0"/>
          <w:numId w:val="1"/>
        </w:numPr>
        <w:spacing w:line="480" w:lineRule="auto"/>
        <w:rPr>
          <w:lang w:val="en-CA"/>
        </w:rPr>
      </w:pPr>
      <w:bookmarkStart w:id="0" w:name="_GoBack"/>
      <w:bookmarkEnd w:id="0"/>
      <w:r>
        <w:rPr>
          <w:lang w:val="en-CA"/>
        </w:rPr>
        <w:t xml:space="preserve">Mitosis and Meiosis: </w:t>
      </w:r>
    </w:p>
    <w:p w:rsidR="00711620" w:rsidRDefault="00711620" w:rsidP="00711620">
      <w:pPr>
        <w:pStyle w:val="NoSpacing"/>
        <w:numPr>
          <w:ilvl w:val="1"/>
          <w:numId w:val="1"/>
        </w:numPr>
        <w:spacing w:line="480" w:lineRule="auto"/>
        <w:rPr>
          <w:lang w:val="en-CA"/>
        </w:rPr>
      </w:pPr>
      <w:r>
        <w:rPr>
          <w:lang w:val="en-CA"/>
        </w:rPr>
        <w:t>Know the</w:t>
      </w:r>
      <w:r w:rsidR="00A354CC">
        <w:rPr>
          <w:lang w:val="en-CA"/>
        </w:rPr>
        <w:t xml:space="preserve"> similarities, differences, results,</w:t>
      </w:r>
      <w:r>
        <w:rPr>
          <w:lang w:val="en-CA"/>
        </w:rPr>
        <w:t xml:space="preserve"> phases</w:t>
      </w:r>
      <w:r w:rsidR="00A354CC">
        <w:rPr>
          <w:lang w:val="en-CA"/>
        </w:rPr>
        <w:t xml:space="preserve"> and reasons for each</w:t>
      </w:r>
    </w:p>
    <w:p w:rsidR="00711620" w:rsidRDefault="00711620" w:rsidP="00711620">
      <w:pPr>
        <w:pStyle w:val="NoSpacing"/>
        <w:numPr>
          <w:ilvl w:val="0"/>
          <w:numId w:val="1"/>
        </w:numPr>
        <w:spacing w:line="480" w:lineRule="auto"/>
        <w:rPr>
          <w:lang w:val="en-CA"/>
        </w:rPr>
      </w:pPr>
      <w:r>
        <w:rPr>
          <w:lang w:val="en-CA"/>
        </w:rPr>
        <w:t>Diffusion and Osmosis: similarities and differences</w:t>
      </w:r>
    </w:p>
    <w:p w:rsidR="00711620" w:rsidRDefault="00711620" w:rsidP="00711620">
      <w:pPr>
        <w:pStyle w:val="NoSpacing"/>
        <w:numPr>
          <w:ilvl w:val="1"/>
          <w:numId w:val="1"/>
        </w:numPr>
        <w:spacing w:line="480" w:lineRule="auto"/>
        <w:rPr>
          <w:lang w:val="en-CA"/>
        </w:rPr>
      </w:pPr>
      <w:r>
        <w:rPr>
          <w:lang w:val="en-CA"/>
        </w:rPr>
        <w:t xml:space="preserve">Tonicity: </w:t>
      </w:r>
      <w:proofErr w:type="spellStart"/>
      <w:r>
        <w:rPr>
          <w:lang w:val="en-CA"/>
        </w:rPr>
        <w:t>iso</w:t>
      </w:r>
      <w:proofErr w:type="spellEnd"/>
      <w:r>
        <w:rPr>
          <w:lang w:val="en-CA"/>
        </w:rPr>
        <w:t>, hyper and hypo</w:t>
      </w:r>
    </w:p>
    <w:p w:rsidR="00711620" w:rsidRDefault="002F6A1F" w:rsidP="00711620">
      <w:pPr>
        <w:pStyle w:val="NoSpacing"/>
        <w:numPr>
          <w:ilvl w:val="0"/>
          <w:numId w:val="1"/>
        </w:numPr>
        <w:spacing w:line="480" w:lineRule="auto"/>
        <w:rPr>
          <w:lang w:val="en-CA"/>
        </w:rPr>
      </w:pPr>
      <w:proofErr w:type="spellStart"/>
      <w:r>
        <w:rPr>
          <w:lang w:val="en-CA"/>
        </w:rPr>
        <w:t>Eggcellent</w:t>
      </w:r>
      <w:proofErr w:type="spellEnd"/>
      <w:r>
        <w:rPr>
          <w:lang w:val="en-CA"/>
        </w:rPr>
        <w:t xml:space="preserve"> </w:t>
      </w:r>
      <w:r w:rsidR="00711620">
        <w:rPr>
          <w:lang w:val="en-CA"/>
        </w:rPr>
        <w:t xml:space="preserve"> Experiment</w:t>
      </w:r>
    </w:p>
    <w:p w:rsidR="003E37B9" w:rsidRPr="00711620" w:rsidRDefault="003E37B9" w:rsidP="00711620">
      <w:pPr>
        <w:pStyle w:val="NoSpacing"/>
        <w:numPr>
          <w:ilvl w:val="0"/>
          <w:numId w:val="1"/>
        </w:numPr>
        <w:spacing w:line="480" w:lineRule="auto"/>
        <w:rPr>
          <w:lang w:val="en-CA"/>
        </w:rPr>
      </w:pPr>
      <w:r>
        <w:rPr>
          <w:lang w:val="en-CA"/>
        </w:rPr>
        <w:t>Scientific Method</w:t>
      </w:r>
    </w:p>
    <w:sectPr w:rsidR="003E37B9" w:rsidRPr="00711620" w:rsidSect="003E37B9">
      <w:pgSz w:w="12240" w:h="15840"/>
      <w:pgMar w:top="90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860F0"/>
    <w:multiLevelType w:val="hybridMultilevel"/>
    <w:tmpl w:val="3DBE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20"/>
    <w:rsid w:val="002F6A1F"/>
    <w:rsid w:val="003E37B9"/>
    <w:rsid w:val="00711620"/>
    <w:rsid w:val="008220F1"/>
    <w:rsid w:val="00A354CC"/>
    <w:rsid w:val="00FC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783D3"/>
  <w15:docId w15:val="{C08971D9-015E-457B-BF03-38759C42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6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 Schmitt</cp:lastModifiedBy>
  <cp:revision>3</cp:revision>
  <cp:lastPrinted>2016-01-27T23:08:00Z</cp:lastPrinted>
  <dcterms:created xsi:type="dcterms:W3CDTF">2016-01-27T23:09:00Z</dcterms:created>
  <dcterms:modified xsi:type="dcterms:W3CDTF">2018-09-17T15:25:00Z</dcterms:modified>
</cp:coreProperties>
</file>