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93" w:rsidRPr="00BD41E0" w:rsidRDefault="007A0A93" w:rsidP="007A0A93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7A0A93">
        <w:rPr>
          <w:rFonts w:eastAsia="Times New Roman" w:cs="Times New Roman"/>
          <w:b/>
          <w:bCs/>
          <w:szCs w:val="24"/>
        </w:rPr>
        <w:t>Which Household Cleaners or Soaps Work Best Against Bacteria</w:t>
      </w:r>
      <w:r w:rsidRPr="00BD41E0">
        <w:rPr>
          <w:rFonts w:eastAsia="Times New Roman" w:cs="Times New Roman"/>
          <w:b/>
          <w:bCs/>
          <w:szCs w:val="24"/>
        </w:rPr>
        <w:t>?</w:t>
      </w:r>
    </w:p>
    <w:p w:rsidR="007A0A93" w:rsidRPr="00BD41E0" w:rsidRDefault="007A0A93" w:rsidP="007A0A93">
      <w:pPr>
        <w:spacing w:before="100" w:beforeAutospacing="1" w:after="100" w:afterAutospacing="1"/>
        <w:outlineLvl w:val="2"/>
        <w:rPr>
          <w:b/>
          <w:color w:val="000000"/>
          <w:szCs w:val="24"/>
          <w:shd w:val="clear" w:color="auto" w:fill="FFFFFF"/>
        </w:rPr>
      </w:pPr>
      <w:r w:rsidRPr="00BD41E0">
        <w:rPr>
          <w:b/>
          <w:color w:val="000000"/>
          <w:szCs w:val="24"/>
          <w:shd w:val="clear" w:color="auto" w:fill="FFFFFF"/>
        </w:rPr>
        <w:t xml:space="preserve">Purpose: </w:t>
      </w:r>
    </w:p>
    <w:p w:rsidR="007A0A93" w:rsidRPr="00BD41E0" w:rsidRDefault="007A0A93" w:rsidP="007A0A93">
      <w:pPr>
        <w:spacing w:before="100" w:beforeAutospacing="1" w:after="100" w:afterAutospacing="1"/>
        <w:outlineLvl w:val="2"/>
        <w:rPr>
          <w:color w:val="000000"/>
          <w:szCs w:val="24"/>
          <w:shd w:val="clear" w:color="auto" w:fill="FFFFFF"/>
        </w:rPr>
      </w:pPr>
      <w:r w:rsidRPr="00BD41E0">
        <w:rPr>
          <w:color w:val="000000"/>
          <w:szCs w:val="24"/>
          <w:shd w:val="clear" w:color="auto" w:fill="FFFFFF"/>
        </w:rPr>
        <w:t xml:space="preserve">  This lab activity is to test the effectiveness of various household cleaning products or soaps for their antibacterial ability.</w:t>
      </w:r>
    </w:p>
    <w:p w:rsidR="007A0A93" w:rsidRPr="00BD41E0" w:rsidRDefault="007A0A93" w:rsidP="00EF6ED1">
      <w:pPr>
        <w:rPr>
          <w:b/>
          <w:color w:val="000000"/>
          <w:szCs w:val="24"/>
          <w:shd w:val="clear" w:color="auto" w:fill="FFFFFF"/>
        </w:rPr>
      </w:pPr>
      <w:r w:rsidRPr="00BD41E0">
        <w:rPr>
          <w:b/>
          <w:color w:val="000000"/>
          <w:szCs w:val="24"/>
          <w:shd w:val="clear" w:color="auto" w:fill="FFFFFF"/>
        </w:rPr>
        <w:t>Procedure:</w:t>
      </w:r>
    </w:p>
    <w:p w:rsidR="007A0A93" w:rsidRPr="0072463A" w:rsidRDefault="00B232AB" w:rsidP="00B232AB">
      <w:pPr>
        <w:pStyle w:val="ListParagraph"/>
        <w:numPr>
          <w:ilvl w:val="0"/>
          <w:numId w:val="1"/>
        </w:numPr>
        <w:rPr>
          <w:b/>
          <w:color w:val="000000"/>
          <w:szCs w:val="24"/>
          <w:shd w:val="clear" w:color="auto" w:fill="FFFFFF"/>
        </w:rPr>
      </w:pPr>
      <w:r w:rsidRPr="0072463A">
        <w:rPr>
          <w:b/>
          <w:color w:val="000000"/>
          <w:szCs w:val="24"/>
          <w:shd w:val="clear" w:color="auto" w:fill="FFFFFF"/>
        </w:rPr>
        <w:t xml:space="preserve">Follow the directions for practicing sterile technique. </w:t>
      </w:r>
    </w:p>
    <w:p w:rsidR="00B232AB" w:rsidRPr="00BD41E0" w:rsidRDefault="00B232AB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 w:rsidRPr="00BD41E0">
        <w:rPr>
          <w:color w:val="000000"/>
          <w:szCs w:val="24"/>
          <w:shd w:val="clear" w:color="auto" w:fill="FFFFFF"/>
        </w:rPr>
        <w:t>Divide your plate into four sections with a marker</w:t>
      </w:r>
      <w:r w:rsidR="00644683" w:rsidRPr="00BD41E0">
        <w:rPr>
          <w:color w:val="000000"/>
          <w:szCs w:val="24"/>
          <w:shd w:val="clear" w:color="auto" w:fill="FFFFFF"/>
        </w:rPr>
        <w:t xml:space="preserve"> and label them A - D</w:t>
      </w:r>
      <w:r w:rsidRPr="00BD41E0">
        <w:rPr>
          <w:color w:val="000000"/>
          <w:szCs w:val="24"/>
          <w:shd w:val="clear" w:color="auto" w:fill="FFFFFF"/>
        </w:rPr>
        <w:t xml:space="preserve">. </w:t>
      </w:r>
    </w:p>
    <w:p w:rsidR="0072463A" w:rsidRDefault="0072463A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Obtain a small clean test tube and add about 1cm of dH</w:t>
      </w:r>
      <w:r w:rsidRPr="0072463A">
        <w:rPr>
          <w:color w:val="000000"/>
          <w:szCs w:val="24"/>
          <w:shd w:val="clear" w:color="auto" w:fill="FFFFFF"/>
          <w:vertAlign w:val="subscript"/>
        </w:rPr>
        <w:t>2</w:t>
      </w:r>
      <w:r>
        <w:rPr>
          <w:color w:val="000000"/>
          <w:szCs w:val="24"/>
          <w:shd w:val="clear" w:color="auto" w:fill="FFFFFF"/>
        </w:rPr>
        <w:t>O.</w:t>
      </w:r>
    </w:p>
    <w:p w:rsidR="00337C54" w:rsidRPr="00AC3111" w:rsidRDefault="00B232AB" w:rsidP="00AC3111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 w:rsidRPr="00AC3111">
        <w:rPr>
          <w:color w:val="000000"/>
          <w:szCs w:val="24"/>
          <w:shd w:val="clear" w:color="auto" w:fill="FFFFFF"/>
        </w:rPr>
        <w:t xml:space="preserve">Flame your inoculator and collect a bacterial </w:t>
      </w:r>
      <w:r w:rsidR="0072463A" w:rsidRPr="00AC3111">
        <w:rPr>
          <w:color w:val="000000"/>
          <w:szCs w:val="24"/>
          <w:shd w:val="clear" w:color="auto" w:fill="FFFFFF"/>
        </w:rPr>
        <w:t xml:space="preserve">colony </w:t>
      </w:r>
      <w:r w:rsidRPr="00AC3111">
        <w:rPr>
          <w:color w:val="000000"/>
          <w:szCs w:val="24"/>
          <w:shd w:val="clear" w:color="auto" w:fill="FFFFFF"/>
        </w:rPr>
        <w:t>sample</w:t>
      </w:r>
      <w:r w:rsidR="0072463A" w:rsidRPr="00AC3111">
        <w:rPr>
          <w:color w:val="000000"/>
          <w:szCs w:val="24"/>
          <w:shd w:val="clear" w:color="auto" w:fill="FFFFFF"/>
        </w:rPr>
        <w:t xml:space="preserve"> (</w:t>
      </w:r>
      <w:r w:rsidR="0072463A" w:rsidRPr="00AC3111">
        <w:rPr>
          <w:b/>
          <w:color w:val="000000"/>
          <w:szCs w:val="24"/>
          <w:shd w:val="clear" w:color="auto" w:fill="FFFFFF"/>
        </w:rPr>
        <w:t>NOT</w:t>
      </w:r>
      <w:r w:rsidR="0072463A" w:rsidRPr="00AC3111">
        <w:rPr>
          <w:color w:val="000000"/>
          <w:szCs w:val="24"/>
          <w:shd w:val="clear" w:color="auto" w:fill="FFFFFF"/>
        </w:rPr>
        <w:t xml:space="preserve"> agar).</w:t>
      </w:r>
    </w:p>
    <w:p w:rsidR="0072463A" w:rsidRDefault="0072463A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Place the inoculator into the test tube (careful not to touch the sides of the test tube) and mix your bacteria in the water. Flame your inoculator.</w:t>
      </w:r>
    </w:p>
    <w:p w:rsidR="0072463A" w:rsidRDefault="0072463A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Carefully swirl the test tube until the bacteria has dissolved. Pour the liquid onto a new clean plate and close the lid.</w:t>
      </w:r>
    </w:p>
    <w:p w:rsidR="0072463A" w:rsidRDefault="0072463A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Swirl the liquid until it covers the plate evenly. Use either the plastic inoculator (easier) or the metal one (more challenging)</w:t>
      </w:r>
      <w:r w:rsidR="00B232AB" w:rsidRPr="00BD41E0">
        <w:rPr>
          <w:color w:val="000000"/>
          <w:szCs w:val="24"/>
          <w:shd w:val="clear" w:color="auto" w:fill="FFFFFF"/>
        </w:rPr>
        <w:t xml:space="preserve"> and streak your plate evenly</w:t>
      </w:r>
      <w:r>
        <w:rPr>
          <w:color w:val="000000"/>
          <w:szCs w:val="24"/>
          <w:shd w:val="clear" w:color="auto" w:fill="FFFFFF"/>
        </w:rPr>
        <w:t>, trying to reach all areas as per the diagram below.</w:t>
      </w:r>
      <w:r w:rsidR="00EF6ED1">
        <w:rPr>
          <w:color w:val="000000"/>
          <w:szCs w:val="24"/>
          <w:shd w:val="clear" w:color="auto" w:fill="FFFFFF"/>
        </w:rPr>
        <w:t xml:space="preserve"> Allow the plate to sit a few minutes until water is absorbed. </w:t>
      </w:r>
    </w:p>
    <w:p w:rsidR="00B232AB" w:rsidRPr="00BD41E0" w:rsidRDefault="0072463A" w:rsidP="0072463A">
      <w:pPr>
        <w:pStyle w:val="ListParagraph"/>
        <w:jc w:val="center"/>
        <w:rPr>
          <w:color w:val="000000"/>
          <w:szCs w:val="24"/>
          <w:shd w:val="clear" w:color="auto" w:fill="FFFFFF"/>
        </w:rPr>
      </w:pPr>
      <w:r>
        <w:rPr>
          <w:noProof/>
          <w:color w:val="000000"/>
          <w:szCs w:val="24"/>
          <w:shd w:val="clear" w:color="auto" w:fill="FFFFFF"/>
        </w:rPr>
        <w:drawing>
          <wp:inline distT="0" distB="0" distL="0" distR="0">
            <wp:extent cx="939800" cy="8971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53" b="10251"/>
                    <a:stretch/>
                  </pic:blipFill>
                  <pic:spPr bwMode="auto">
                    <a:xfrm>
                      <a:off x="0" y="0"/>
                      <a:ext cx="958152" cy="91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ED1" w:rsidRDefault="00EF6ED1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Dispose of your test tube and plastic inoculator as instructed. </w:t>
      </w:r>
    </w:p>
    <w:p w:rsidR="00644683" w:rsidRPr="00BD41E0" w:rsidRDefault="00644683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 w:rsidRPr="00BD41E0">
        <w:rPr>
          <w:color w:val="000000"/>
          <w:szCs w:val="24"/>
          <w:shd w:val="clear" w:color="auto" w:fill="FFFFFF"/>
        </w:rPr>
        <w:t xml:space="preserve">Collect 4 absorbent paper discs. Each disc will be immersed into a different cleaner or control. </w:t>
      </w:r>
      <w:r w:rsidR="00AC3111">
        <w:rPr>
          <w:color w:val="000000"/>
          <w:szCs w:val="24"/>
          <w:shd w:val="clear" w:color="auto" w:fill="FFFFFF"/>
        </w:rPr>
        <w:t xml:space="preserve">Record which cleaner you used in each quadrant in </w:t>
      </w:r>
      <w:r w:rsidR="00AC3111" w:rsidRPr="00AC3111">
        <w:rPr>
          <w:b/>
          <w:color w:val="000000"/>
          <w:szCs w:val="24"/>
          <w:shd w:val="clear" w:color="auto" w:fill="FFFFFF"/>
        </w:rPr>
        <w:t>Table 1</w:t>
      </w:r>
      <w:r w:rsidR="00AC3111">
        <w:rPr>
          <w:color w:val="000000"/>
          <w:szCs w:val="24"/>
          <w:shd w:val="clear" w:color="auto" w:fill="FFFFFF"/>
        </w:rPr>
        <w:t xml:space="preserve">. </w:t>
      </w:r>
    </w:p>
    <w:p w:rsidR="00EF6ED1" w:rsidRDefault="00644683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 w:rsidRPr="00BD41E0">
        <w:rPr>
          <w:color w:val="000000"/>
          <w:szCs w:val="24"/>
          <w:shd w:val="clear" w:color="auto" w:fill="FFFFFF"/>
        </w:rPr>
        <w:t>Pour or squirt a small amount of cleaning product into a clean beaker, then use tongs to immerse the paper disc into the cleaner.</w:t>
      </w:r>
      <w:r w:rsidR="00EF6ED1">
        <w:rPr>
          <w:color w:val="000000"/>
          <w:szCs w:val="24"/>
          <w:shd w:val="clear" w:color="auto" w:fill="FFFFFF"/>
        </w:rPr>
        <w:t xml:space="preserve"> You want the disc wet, but not dripping. </w:t>
      </w:r>
      <w:r w:rsidRPr="00BD41E0">
        <w:rPr>
          <w:color w:val="000000"/>
          <w:szCs w:val="24"/>
          <w:shd w:val="clear" w:color="auto" w:fill="FFFFFF"/>
        </w:rPr>
        <w:t xml:space="preserve"> </w:t>
      </w:r>
    </w:p>
    <w:p w:rsidR="00644683" w:rsidRPr="00BD41E0" w:rsidRDefault="00644683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 w:rsidRPr="00BD41E0">
        <w:rPr>
          <w:color w:val="000000"/>
          <w:szCs w:val="24"/>
          <w:shd w:val="clear" w:color="auto" w:fill="FFFFFF"/>
        </w:rPr>
        <w:t xml:space="preserve">Place this disc into the center of a quadrant on your dish. </w:t>
      </w:r>
    </w:p>
    <w:p w:rsidR="00644683" w:rsidRPr="00BD41E0" w:rsidRDefault="00EF6ED1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Repeat steps 10 - 11</w:t>
      </w:r>
      <w:r w:rsidR="00644683" w:rsidRPr="00BD41E0">
        <w:rPr>
          <w:color w:val="000000"/>
          <w:szCs w:val="24"/>
          <w:shd w:val="clear" w:color="auto" w:fill="FFFFFF"/>
        </w:rPr>
        <w:t xml:space="preserve"> for two more discs</w:t>
      </w:r>
      <w:r>
        <w:rPr>
          <w:color w:val="000000"/>
          <w:szCs w:val="24"/>
          <w:shd w:val="clear" w:color="auto" w:fill="FFFFFF"/>
        </w:rPr>
        <w:t xml:space="preserve"> in the cleaners of your choice</w:t>
      </w:r>
      <w:r w:rsidR="00644683" w:rsidRPr="00BD41E0">
        <w:rPr>
          <w:color w:val="000000"/>
          <w:szCs w:val="24"/>
          <w:shd w:val="clear" w:color="auto" w:fill="FFFFFF"/>
        </w:rPr>
        <w:t>.</w:t>
      </w:r>
    </w:p>
    <w:p w:rsidR="00644683" w:rsidRDefault="00644683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 w:rsidRPr="00BD41E0">
        <w:rPr>
          <w:color w:val="000000"/>
          <w:szCs w:val="24"/>
          <w:shd w:val="clear" w:color="auto" w:fill="FFFFFF"/>
        </w:rPr>
        <w:t xml:space="preserve">The last disc will be immersed in distilled water then placed into quadrant D. </w:t>
      </w:r>
    </w:p>
    <w:p w:rsidR="00BD41E0" w:rsidRDefault="00BD41E0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Tape your plate closed and </w:t>
      </w:r>
      <w:r w:rsidR="00EF6ED1">
        <w:rPr>
          <w:color w:val="000000"/>
          <w:szCs w:val="24"/>
          <w:shd w:val="clear" w:color="auto" w:fill="FFFFFF"/>
        </w:rPr>
        <w:t>incubate your plate upside down until next class.</w:t>
      </w:r>
    </w:p>
    <w:p w:rsidR="00BD41E0" w:rsidRDefault="00BD41E0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Observe your results and measure the diameter of the </w:t>
      </w:r>
      <w:r w:rsidR="00EF6ED1">
        <w:rPr>
          <w:color w:val="000000"/>
          <w:szCs w:val="24"/>
          <w:shd w:val="clear" w:color="auto" w:fill="FFFFFF"/>
        </w:rPr>
        <w:t>zone of inhibition (</w:t>
      </w:r>
      <w:r>
        <w:rPr>
          <w:color w:val="000000"/>
          <w:szCs w:val="24"/>
          <w:shd w:val="clear" w:color="auto" w:fill="FFFFFF"/>
        </w:rPr>
        <w:t>area with no bacterial growth</w:t>
      </w:r>
      <w:r w:rsidR="00EF6ED1">
        <w:rPr>
          <w:color w:val="000000"/>
          <w:szCs w:val="24"/>
          <w:shd w:val="clear" w:color="auto" w:fill="FFFFFF"/>
        </w:rPr>
        <w:t>)</w:t>
      </w:r>
      <w:r>
        <w:rPr>
          <w:color w:val="000000"/>
          <w:szCs w:val="24"/>
          <w:shd w:val="clear" w:color="auto" w:fill="FFFFFF"/>
        </w:rPr>
        <w:t xml:space="preserve"> around each disc. </w:t>
      </w:r>
    </w:p>
    <w:p w:rsidR="00EF6ED1" w:rsidRPr="00BD41E0" w:rsidRDefault="00EF6ED1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Rank the products in terms of their effectiveness at killing this type of bacteria. </w:t>
      </w:r>
    </w:p>
    <w:p w:rsidR="00644683" w:rsidRDefault="00B7694E">
      <w:pPr>
        <w:rPr>
          <w:b/>
          <w:color w:val="000000"/>
          <w:szCs w:val="24"/>
          <w:shd w:val="clear" w:color="auto" w:fill="FFFFFF"/>
        </w:rPr>
      </w:pPr>
      <w:r w:rsidRPr="00BD41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17610" wp14:editId="51BB2119">
                <wp:simplePos x="0" y="0"/>
                <wp:positionH relativeFrom="column">
                  <wp:posOffset>3286125</wp:posOffset>
                </wp:positionH>
                <wp:positionV relativeFrom="paragraph">
                  <wp:posOffset>155575</wp:posOffset>
                </wp:positionV>
                <wp:extent cx="2760452" cy="2705100"/>
                <wp:effectExtent l="0" t="0" r="20955" b="19050"/>
                <wp:wrapNone/>
                <wp:docPr id="1" name="Flowchart: 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2" cy="2705100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24516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1" o:spid="_x0000_s1026" type="#_x0000_t124" style="position:absolute;margin-left:258.75pt;margin-top:12.25pt;width:217.3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" filled="f" strokecolor="#1f4d78 [1604]" strokeweight="1pt">
                <v:stroke joinstyle="miter"/>
              </v:shape>
            </w:pict>
          </mc:Fallback>
        </mc:AlternateContent>
      </w:r>
      <w:r w:rsidR="007A0A93" w:rsidRPr="00BD41E0">
        <w:rPr>
          <w:b/>
          <w:color w:val="000000"/>
          <w:szCs w:val="24"/>
          <w:shd w:val="clear" w:color="auto" w:fill="FFFFFF"/>
        </w:rPr>
        <w:t xml:space="preserve">Results: </w:t>
      </w:r>
    </w:p>
    <w:p w:rsidR="007A0A93" w:rsidRPr="00AC3111" w:rsidRDefault="00EF6ED1" w:rsidP="00EF6ED1">
      <w:pPr>
        <w:rPr>
          <w:b/>
          <w:color w:val="000000"/>
          <w:szCs w:val="24"/>
          <w:shd w:val="clear" w:color="auto" w:fill="FFFFFF"/>
        </w:rPr>
      </w:pPr>
      <w:r w:rsidRPr="00AC3111">
        <w:rPr>
          <w:b/>
          <w:color w:val="000000"/>
          <w:szCs w:val="24"/>
          <w:shd w:val="clear" w:color="auto" w:fill="FFFFFF"/>
        </w:rPr>
        <w:t>Figure 1:</w:t>
      </w:r>
      <w:r w:rsidR="00AC3111" w:rsidRPr="00AC3111">
        <w:rPr>
          <w:b/>
          <w:color w:val="000000"/>
          <w:szCs w:val="24"/>
          <w:shd w:val="clear" w:color="auto" w:fill="FFFFFF"/>
        </w:rPr>
        <w:t xml:space="preserve"> </w:t>
      </w:r>
      <w:r w:rsidRPr="00AC3111">
        <w:rPr>
          <w:b/>
          <w:color w:val="000000"/>
          <w:szCs w:val="24"/>
          <w:shd w:val="clear" w:color="auto" w:fill="FFFFFF"/>
        </w:rPr>
        <w:t>Labelled Drawing of Bacterial Plate</w:t>
      </w:r>
      <w:r w:rsidR="007A0A93" w:rsidRPr="00AC3111">
        <w:rPr>
          <w:b/>
          <w:color w:val="000000"/>
          <w:szCs w:val="24"/>
          <w:shd w:val="clear" w:color="auto" w:fill="FFFFFF"/>
        </w:rPr>
        <w:t xml:space="preserve"> </w:t>
      </w:r>
    </w:p>
    <w:p w:rsidR="007A0A93" w:rsidRPr="00BD41E0" w:rsidRDefault="007A0A93">
      <w:pPr>
        <w:rPr>
          <w:b/>
          <w:color w:val="000000"/>
          <w:szCs w:val="24"/>
          <w:shd w:val="clear" w:color="auto" w:fill="FFFFFF"/>
        </w:rPr>
      </w:pPr>
    </w:p>
    <w:p w:rsidR="00B232AB" w:rsidRPr="00BD41E0" w:rsidRDefault="00B232AB">
      <w:pPr>
        <w:rPr>
          <w:b/>
          <w:color w:val="000000"/>
          <w:szCs w:val="24"/>
          <w:shd w:val="clear" w:color="auto" w:fill="FFFFFF"/>
        </w:rPr>
      </w:pPr>
    </w:p>
    <w:p w:rsidR="00B232AB" w:rsidRPr="00BD41E0" w:rsidRDefault="00B232AB">
      <w:pPr>
        <w:rPr>
          <w:b/>
          <w:color w:val="000000"/>
          <w:szCs w:val="24"/>
          <w:shd w:val="clear" w:color="auto" w:fill="FFFFFF"/>
        </w:rPr>
      </w:pPr>
    </w:p>
    <w:p w:rsidR="00B232AB" w:rsidRPr="00BD41E0" w:rsidRDefault="00B232AB">
      <w:pPr>
        <w:rPr>
          <w:b/>
          <w:color w:val="000000"/>
          <w:szCs w:val="24"/>
          <w:shd w:val="clear" w:color="auto" w:fill="FFFFFF"/>
        </w:rPr>
      </w:pPr>
    </w:p>
    <w:p w:rsidR="00B232AB" w:rsidRPr="00BD41E0" w:rsidRDefault="00B232AB">
      <w:pPr>
        <w:rPr>
          <w:b/>
          <w:color w:val="000000"/>
          <w:szCs w:val="24"/>
          <w:shd w:val="clear" w:color="auto" w:fill="FFFFFF"/>
        </w:rPr>
      </w:pPr>
    </w:p>
    <w:p w:rsidR="00B232AB" w:rsidRDefault="00B232AB">
      <w:pPr>
        <w:rPr>
          <w:b/>
          <w:color w:val="000000"/>
          <w:szCs w:val="24"/>
          <w:shd w:val="clear" w:color="auto" w:fill="FFFFFF"/>
        </w:rPr>
      </w:pPr>
    </w:p>
    <w:p w:rsidR="00BD41E0" w:rsidRDefault="00BD41E0">
      <w:pPr>
        <w:rPr>
          <w:b/>
          <w:color w:val="000000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1230"/>
        <w:gridCol w:w="3535"/>
        <w:gridCol w:w="2970"/>
        <w:gridCol w:w="2520"/>
      </w:tblGrid>
      <w:tr w:rsidR="00AC3111" w:rsidRPr="00BD41E0" w:rsidTr="00AC3111">
        <w:tc>
          <w:tcPr>
            <w:tcW w:w="1230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lastRenderedPageBreak/>
              <w:t>Quadrant</w:t>
            </w:r>
          </w:p>
        </w:tc>
        <w:tc>
          <w:tcPr>
            <w:tcW w:w="3535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Cleaning Product</w:t>
            </w:r>
          </w:p>
        </w:tc>
        <w:tc>
          <w:tcPr>
            <w:tcW w:w="297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Zone of Inhibition    Diameter (mm)</w:t>
            </w:r>
          </w:p>
        </w:tc>
        <w:tc>
          <w:tcPr>
            <w:tcW w:w="2520" w:type="dxa"/>
          </w:tcPr>
          <w:p w:rsidR="00AC3111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Rank in Antibacterial Effectiveness (1</w:t>
            </w:r>
            <w:r w:rsidRPr="00EF6ED1">
              <w:rPr>
                <w:b/>
                <w:color w:val="000000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, 2</w:t>
            </w:r>
            <w:r w:rsidRPr="00EF6ED1">
              <w:rPr>
                <w:b/>
                <w:color w:val="000000"/>
                <w:szCs w:val="24"/>
                <w:shd w:val="clear" w:color="auto" w:fill="FFFFFF"/>
                <w:vertAlign w:val="superscript"/>
              </w:rPr>
              <w:t>nd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AC3111" w:rsidRPr="00BD41E0" w:rsidTr="00AC3111">
        <w:tc>
          <w:tcPr>
            <w:tcW w:w="1230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BD41E0">
              <w:rPr>
                <w:b/>
                <w:color w:val="000000"/>
                <w:szCs w:val="24"/>
                <w:shd w:val="clear" w:color="auto" w:fill="FFFFFF"/>
              </w:rPr>
              <w:t>A</w:t>
            </w:r>
          </w:p>
        </w:tc>
        <w:tc>
          <w:tcPr>
            <w:tcW w:w="3535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97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52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</w:tr>
      <w:tr w:rsidR="00AC3111" w:rsidRPr="00BD41E0" w:rsidTr="00AC3111">
        <w:tc>
          <w:tcPr>
            <w:tcW w:w="1230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BD41E0">
              <w:rPr>
                <w:b/>
                <w:color w:val="000000"/>
                <w:szCs w:val="24"/>
                <w:shd w:val="clear" w:color="auto" w:fill="FFFFFF"/>
              </w:rPr>
              <w:t>B</w:t>
            </w:r>
          </w:p>
        </w:tc>
        <w:tc>
          <w:tcPr>
            <w:tcW w:w="3535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97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52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</w:tr>
      <w:tr w:rsidR="00AC3111" w:rsidRPr="00BD41E0" w:rsidTr="00AC3111">
        <w:tc>
          <w:tcPr>
            <w:tcW w:w="1230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BD41E0">
              <w:rPr>
                <w:b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3535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97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52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</w:tr>
      <w:tr w:rsidR="00AC3111" w:rsidRPr="00BD41E0" w:rsidTr="00AC3111">
        <w:tc>
          <w:tcPr>
            <w:tcW w:w="1230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BD41E0">
              <w:rPr>
                <w:b/>
                <w:color w:val="000000"/>
                <w:szCs w:val="24"/>
                <w:shd w:val="clear" w:color="auto" w:fill="FFFFFF"/>
              </w:rPr>
              <w:t>D</w:t>
            </w:r>
          </w:p>
        </w:tc>
        <w:tc>
          <w:tcPr>
            <w:tcW w:w="3535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97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52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</w:tr>
    </w:tbl>
    <w:p w:rsidR="00B232AB" w:rsidRPr="00AC3111" w:rsidRDefault="00EF6ED1" w:rsidP="00EF6ED1">
      <w:pPr>
        <w:rPr>
          <w:b/>
          <w:color w:val="000000"/>
          <w:szCs w:val="24"/>
          <w:shd w:val="clear" w:color="auto" w:fill="FFFFFF"/>
        </w:rPr>
      </w:pPr>
      <w:r w:rsidRPr="00AC3111">
        <w:rPr>
          <w:b/>
          <w:color w:val="000000"/>
          <w:szCs w:val="24"/>
          <w:shd w:val="clear" w:color="auto" w:fill="FFFFFF"/>
        </w:rPr>
        <w:t>Table 1: Effectiveness of Cleaning Products on Bacteria</w:t>
      </w:r>
    </w:p>
    <w:p w:rsidR="007A0A93" w:rsidRPr="00B7694E" w:rsidRDefault="007A0A93">
      <w:pPr>
        <w:rPr>
          <w:b/>
          <w:color w:val="000000"/>
          <w:sz w:val="22"/>
          <w:shd w:val="clear" w:color="auto" w:fill="FFFFFF"/>
        </w:rPr>
      </w:pPr>
      <w:r w:rsidRPr="00B7694E">
        <w:rPr>
          <w:b/>
          <w:color w:val="000000"/>
          <w:sz w:val="22"/>
          <w:shd w:val="clear" w:color="auto" w:fill="FFFFFF"/>
        </w:rPr>
        <w:t>Analysis:</w:t>
      </w:r>
    </w:p>
    <w:p w:rsidR="00AC3111" w:rsidRPr="00B7694E" w:rsidRDefault="007A0A93" w:rsidP="00AC3111">
      <w:pPr>
        <w:pStyle w:val="ListParagraph"/>
        <w:numPr>
          <w:ilvl w:val="0"/>
          <w:numId w:val="2"/>
        </w:numPr>
        <w:rPr>
          <w:color w:val="000000"/>
          <w:szCs w:val="24"/>
          <w:shd w:val="clear" w:color="auto" w:fill="FFFFFF"/>
        </w:rPr>
      </w:pPr>
      <w:r w:rsidRPr="00B7694E">
        <w:rPr>
          <w:color w:val="000000"/>
          <w:sz w:val="22"/>
          <w:shd w:val="clear" w:color="auto" w:fill="FFFFFF"/>
        </w:rPr>
        <w:t>Describe the appearance of your plates after the incubation time</w:t>
      </w:r>
      <w:r w:rsidR="00BD41E0" w:rsidRPr="00B7694E">
        <w:rPr>
          <w:color w:val="000000"/>
          <w:sz w:val="22"/>
          <w:shd w:val="clear" w:color="auto" w:fill="FFFFFF"/>
        </w:rPr>
        <w:t>.</w:t>
      </w:r>
      <w:r w:rsidR="00AC3111" w:rsidRPr="00B7694E">
        <w:rPr>
          <w:color w:val="000000"/>
          <w:sz w:val="22"/>
          <w:shd w:val="clear" w:color="auto" w:fill="FFFFFF"/>
        </w:rPr>
        <w:t xml:space="preserve"> How can you tell if your bacteria were spread evenly or not?</w:t>
      </w:r>
    </w:p>
    <w:p w:rsidR="00BD41E0" w:rsidRPr="00B7694E" w:rsidRDefault="00BD41E0">
      <w:pPr>
        <w:rPr>
          <w:color w:val="000000"/>
          <w:szCs w:val="24"/>
          <w:shd w:val="clear" w:color="auto" w:fill="FFFFFF"/>
        </w:rPr>
      </w:pPr>
    </w:p>
    <w:p w:rsidR="00AC3111" w:rsidRPr="00B7694E" w:rsidRDefault="00AC3111">
      <w:pPr>
        <w:rPr>
          <w:color w:val="000000"/>
          <w:szCs w:val="24"/>
          <w:shd w:val="clear" w:color="auto" w:fill="FFFFFF"/>
        </w:rPr>
      </w:pPr>
    </w:p>
    <w:p w:rsidR="009F60D4" w:rsidRPr="00B7694E" w:rsidRDefault="007A0A93" w:rsidP="00BD41E0">
      <w:pPr>
        <w:pStyle w:val="ListParagraph"/>
        <w:numPr>
          <w:ilvl w:val="0"/>
          <w:numId w:val="2"/>
        </w:numPr>
        <w:rPr>
          <w:color w:val="000000"/>
          <w:sz w:val="22"/>
          <w:shd w:val="clear" w:color="auto" w:fill="FFFFFF"/>
        </w:rPr>
      </w:pPr>
      <w:r w:rsidRPr="00B7694E">
        <w:rPr>
          <w:color w:val="000000"/>
          <w:sz w:val="22"/>
          <w:shd w:val="clear" w:color="auto" w:fill="FFFFFF"/>
        </w:rPr>
        <w:t>What is the purpose of the agar plate? </w:t>
      </w:r>
      <w:r w:rsidRPr="00B7694E">
        <w:rPr>
          <w:rStyle w:val="apple-converted-space"/>
          <w:color w:val="000000"/>
          <w:sz w:val="22"/>
          <w:shd w:val="clear" w:color="auto" w:fill="FFFFFF"/>
        </w:rPr>
        <w:t> </w:t>
      </w:r>
      <w:r w:rsidRPr="00B7694E">
        <w:rPr>
          <w:color w:val="000000"/>
          <w:sz w:val="22"/>
          <w:shd w:val="clear" w:color="auto" w:fill="FFFFFF"/>
        </w:rPr>
        <w:t>Could you do this experiment without the agar? </w:t>
      </w:r>
      <w:r w:rsidRPr="00B7694E">
        <w:rPr>
          <w:rStyle w:val="apple-converted-space"/>
          <w:color w:val="000000"/>
          <w:sz w:val="22"/>
          <w:shd w:val="clear" w:color="auto" w:fill="FFFFFF"/>
        </w:rPr>
        <w:t> </w:t>
      </w:r>
      <w:r w:rsidRPr="00B7694E">
        <w:rPr>
          <w:color w:val="000000"/>
          <w:sz w:val="22"/>
          <w:shd w:val="clear" w:color="auto" w:fill="FFFFFF"/>
        </w:rPr>
        <w:t>Without the incubator?</w:t>
      </w:r>
    </w:p>
    <w:p w:rsidR="00BD41E0" w:rsidRPr="00B7694E" w:rsidRDefault="00BD41E0">
      <w:pPr>
        <w:rPr>
          <w:color w:val="000000"/>
          <w:szCs w:val="24"/>
          <w:shd w:val="clear" w:color="auto" w:fill="FFFFFF"/>
        </w:rPr>
      </w:pPr>
    </w:p>
    <w:p w:rsidR="00AC3111" w:rsidRPr="00B7694E" w:rsidRDefault="00AC3111">
      <w:pPr>
        <w:rPr>
          <w:color w:val="000000"/>
          <w:szCs w:val="24"/>
          <w:shd w:val="clear" w:color="auto" w:fill="FFFFFF"/>
        </w:rPr>
      </w:pPr>
    </w:p>
    <w:p w:rsidR="00BD41E0" w:rsidRPr="00B7694E" w:rsidRDefault="00BD41E0">
      <w:pPr>
        <w:rPr>
          <w:color w:val="000000"/>
          <w:szCs w:val="24"/>
          <w:shd w:val="clear" w:color="auto" w:fill="FFFFFF"/>
        </w:rPr>
      </w:pPr>
    </w:p>
    <w:p w:rsidR="00BD41E0" w:rsidRPr="00B7694E" w:rsidRDefault="00BD41E0" w:rsidP="00BD41E0">
      <w:pPr>
        <w:pStyle w:val="ListParagraph"/>
        <w:numPr>
          <w:ilvl w:val="0"/>
          <w:numId w:val="2"/>
        </w:numPr>
        <w:rPr>
          <w:color w:val="000000"/>
          <w:sz w:val="22"/>
          <w:shd w:val="clear" w:color="auto" w:fill="FFFFFF"/>
        </w:rPr>
      </w:pPr>
      <w:r w:rsidRPr="00B7694E">
        <w:rPr>
          <w:color w:val="000000"/>
          <w:sz w:val="22"/>
          <w:shd w:val="clear" w:color="auto" w:fill="FFFFFF"/>
        </w:rPr>
        <w:t>Which cleaner was most effective against the bacterial growth and h</w:t>
      </w:r>
      <w:r w:rsidR="007A0A93" w:rsidRPr="00B7694E">
        <w:rPr>
          <w:color w:val="000000"/>
          <w:sz w:val="22"/>
          <w:shd w:val="clear" w:color="auto" w:fill="FFFFFF"/>
        </w:rPr>
        <w:t>ow do you know</w:t>
      </w:r>
      <w:r w:rsidRPr="00B7694E">
        <w:rPr>
          <w:color w:val="000000"/>
          <w:sz w:val="22"/>
          <w:shd w:val="clear" w:color="auto" w:fill="FFFFFF"/>
        </w:rPr>
        <w:t>?</w:t>
      </w:r>
      <w:r w:rsidR="00AC3111" w:rsidRPr="00B7694E">
        <w:rPr>
          <w:color w:val="000000"/>
          <w:sz w:val="22"/>
          <w:shd w:val="clear" w:color="auto" w:fill="FFFFFF"/>
        </w:rPr>
        <w:t xml:space="preserve"> Does this mean that this cleaning product would work best against all bacteria? Explain.</w:t>
      </w:r>
    </w:p>
    <w:p w:rsidR="00BD41E0" w:rsidRPr="00B7694E" w:rsidRDefault="00BD41E0" w:rsidP="00BD41E0">
      <w:pPr>
        <w:pStyle w:val="ListParagraph"/>
        <w:rPr>
          <w:color w:val="000000"/>
          <w:szCs w:val="24"/>
          <w:shd w:val="clear" w:color="auto" w:fill="FFFFFF"/>
        </w:rPr>
      </w:pPr>
    </w:p>
    <w:p w:rsidR="00AC3111" w:rsidRPr="00B7694E" w:rsidRDefault="00AC3111" w:rsidP="00BD41E0">
      <w:pPr>
        <w:pStyle w:val="ListParagraph"/>
        <w:rPr>
          <w:color w:val="000000"/>
          <w:szCs w:val="24"/>
          <w:shd w:val="clear" w:color="auto" w:fill="FFFFFF"/>
        </w:rPr>
      </w:pPr>
    </w:p>
    <w:p w:rsidR="00AC3111" w:rsidRPr="00B7694E" w:rsidRDefault="00AC3111" w:rsidP="00BD41E0">
      <w:pPr>
        <w:pStyle w:val="ListParagraph"/>
        <w:rPr>
          <w:color w:val="000000"/>
          <w:szCs w:val="24"/>
          <w:shd w:val="clear" w:color="auto" w:fill="FFFFFF"/>
        </w:rPr>
      </w:pPr>
    </w:p>
    <w:p w:rsidR="00AC3111" w:rsidRPr="00B7694E" w:rsidRDefault="00AC3111" w:rsidP="00BD41E0">
      <w:pPr>
        <w:pStyle w:val="ListParagraph"/>
        <w:rPr>
          <w:color w:val="000000"/>
          <w:szCs w:val="24"/>
          <w:shd w:val="clear" w:color="auto" w:fill="FFFFFF"/>
        </w:rPr>
      </w:pPr>
    </w:p>
    <w:p w:rsidR="00BD41E0" w:rsidRPr="00B7694E" w:rsidRDefault="00AC3111" w:rsidP="00AC3111">
      <w:pPr>
        <w:pStyle w:val="ListParagraph"/>
        <w:numPr>
          <w:ilvl w:val="0"/>
          <w:numId w:val="2"/>
        </w:numPr>
        <w:rPr>
          <w:color w:val="000000"/>
          <w:sz w:val="22"/>
          <w:shd w:val="clear" w:color="auto" w:fill="FFFFFF"/>
        </w:rPr>
      </w:pPr>
      <w:r w:rsidRPr="00B7694E">
        <w:rPr>
          <w:color w:val="000000"/>
          <w:sz w:val="22"/>
          <w:shd w:val="clear" w:color="auto" w:fill="FFFFFF"/>
        </w:rPr>
        <w:t xml:space="preserve">Which cleaning product did the worst job at killing bacteria and how do you know? Did this surprise you? Explain. </w:t>
      </w:r>
    </w:p>
    <w:p w:rsidR="00BD41E0" w:rsidRPr="00B7694E" w:rsidRDefault="00BD41E0" w:rsidP="00BD41E0">
      <w:pPr>
        <w:pStyle w:val="ListParagraph"/>
        <w:rPr>
          <w:color w:val="000000"/>
          <w:szCs w:val="24"/>
          <w:shd w:val="clear" w:color="auto" w:fill="FFFFFF"/>
        </w:rPr>
      </w:pPr>
    </w:p>
    <w:p w:rsidR="00AC3111" w:rsidRPr="00B7694E" w:rsidRDefault="00AC3111" w:rsidP="00BD41E0">
      <w:pPr>
        <w:pStyle w:val="ListParagraph"/>
        <w:rPr>
          <w:color w:val="000000"/>
          <w:szCs w:val="24"/>
          <w:shd w:val="clear" w:color="auto" w:fill="FFFFFF"/>
        </w:rPr>
      </w:pPr>
    </w:p>
    <w:p w:rsidR="00AC3111" w:rsidRPr="00B7694E" w:rsidRDefault="00AC3111" w:rsidP="00BD41E0">
      <w:pPr>
        <w:pStyle w:val="ListParagraph"/>
        <w:rPr>
          <w:color w:val="000000"/>
          <w:szCs w:val="24"/>
          <w:shd w:val="clear" w:color="auto" w:fill="FFFFFF"/>
        </w:rPr>
      </w:pPr>
    </w:p>
    <w:p w:rsidR="00AC3111" w:rsidRPr="00B7694E" w:rsidRDefault="00AC3111" w:rsidP="00BD41E0">
      <w:pPr>
        <w:pStyle w:val="ListParagraph"/>
        <w:rPr>
          <w:color w:val="000000"/>
          <w:szCs w:val="24"/>
          <w:shd w:val="clear" w:color="auto" w:fill="FFFFFF"/>
        </w:rPr>
      </w:pPr>
    </w:p>
    <w:p w:rsidR="007A0A93" w:rsidRPr="00B7694E" w:rsidRDefault="002E7001" w:rsidP="00BD41E0">
      <w:pPr>
        <w:pStyle w:val="ListParagraph"/>
        <w:numPr>
          <w:ilvl w:val="0"/>
          <w:numId w:val="2"/>
        </w:numPr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Which quadrant</w:t>
      </w:r>
      <w:bookmarkStart w:id="0" w:name="_GoBack"/>
      <w:bookmarkEnd w:id="0"/>
      <w:r w:rsidR="00B7694E" w:rsidRPr="00B7694E">
        <w:rPr>
          <w:color w:val="000000"/>
          <w:sz w:val="22"/>
          <w:shd w:val="clear" w:color="auto" w:fill="FFFFFF"/>
        </w:rPr>
        <w:t xml:space="preserve"> was your </w:t>
      </w:r>
      <w:r w:rsidR="00AC3111" w:rsidRPr="00B7694E">
        <w:rPr>
          <w:color w:val="000000"/>
          <w:sz w:val="22"/>
          <w:shd w:val="clear" w:color="auto" w:fill="FFFFFF"/>
        </w:rPr>
        <w:t>experimental control</w:t>
      </w:r>
      <w:r w:rsidR="00B7694E" w:rsidRPr="00B7694E">
        <w:rPr>
          <w:color w:val="000000"/>
          <w:sz w:val="22"/>
          <w:shd w:val="clear" w:color="auto" w:fill="FFFFFF"/>
        </w:rPr>
        <w:t>?</w:t>
      </w:r>
      <w:r w:rsidR="00AC3111" w:rsidRPr="00B7694E">
        <w:rPr>
          <w:color w:val="000000"/>
          <w:sz w:val="22"/>
          <w:shd w:val="clear" w:color="auto" w:fill="FFFFFF"/>
        </w:rPr>
        <w:t xml:space="preserve"> </w:t>
      </w:r>
      <w:r w:rsidR="00B7694E" w:rsidRPr="00B7694E">
        <w:rPr>
          <w:color w:val="000000"/>
          <w:sz w:val="22"/>
          <w:shd w:val="clear" w:color="auto" w:fill="FFFFFF"/>
        </w:rPr>
        <w:t>Why is it</w:t>
      </w:r>
      <w:r w:rsidR="007A0A93" w:rsidRPr="00B7694E">
        <w:rPr>
          <w:color w:val="000000"/>
          <w:sz w:val="22"/>
          <w:shd w:val="clear" w:color="auto" w:fill="FFFFFF"/>
        </w:rPr>
        <w:t xml:space="preserve"> important to the outcome of this experiment</w:t>
      </w:r>
      <w:r w:rsidR="00B7694E" w:rsidRPr="00B7694E">
        <w:rPr>
          <w:color w:val="000000"/>
          <w:sz w:val="22"/>
          <w:shd w:val="clear" w:color="auto" w:fill="FFFFFF"/>
        </w:rPr>
        <w:t>?</w:t>
      </w:r>
    </w:p>
    <w:p w:rsidR="00AC3111" w:rsidRPr="00B7694E" w:rsidRDefault="00AC3111" w:rsidP="00CC63A5">
      <w:pPr>
        <w:rPr>
          <w:color w:val="000000"/>
          <w:shd w:val="clear" w:color="auto" w:fill="FFFFFF"/>
        </w:rPr>
      </w:pPr>
    </w:p>
    <w:p w:rsidR="00B7694E" w:rsidRPr="00B7694E" w:rsidRDefault="00B7694E" w:rsidP="00CC63A5">
      <w:pPr>
        <w:rPr>
          <w:color w:val="000000"/>
          <w:shd w:val="clear" w:color="auto" w:fill="FFFFFF"/>
        </w:rPr>
      </w:pPr>
    </w:p>
    <w:p w:rsidR="00CC63A5" w:rsidRPr="00B7694E" w:rsidRDefault="00CC63A5" w:rsidP="00CC63A5">
      <w:pPr>
        <w:rPr>
          <w:color w:val="000000"/>
          <w:shd w:val="clear" w:color="auto" w:fill="FFFFFF"/>
        </w:rPr>
      </w:pPr>
    </w:p>
    <w:p w:rsidR="00AC3111" w:rsidRPr="00B7694E" w:rsidRDefault="00AC3111" w:rsidP="00AC3111">
      <w:pPr>
        <w:pStyle w:val="ListParagraph"/>
        <w:numPr>
          <w:ilvl w:val="0"/>
          <w:numId w:val="2"/>
        </w:numPr>
        <w:rPr>
          <w:sz w:val="22"/>
        </w:rPr>
      </w:pPr>
      <w:r w:rsidRPr="00B7694E">
        <w:rPr>
          <w:color w:val="000000"/>
          <w:sz w:val="22"/>
          <w:shd w:val="clear" w:color="auto" w:fill="FFFFFF"/>
        </w:rPr>
        <w:t xml:space="preserve">Describe any sources of error in your experiment and how you could improve your results. </w:t>
      </w:r>
    </w:p>
    <w:p w:rsidR="00CC63A5" w:rsidRPr="00B7694E" w:rsidRDefault="00CC63A5" w:rsidP="00CC63A5">
      <w:pPr>
        <w:rPr>
          <w:color w:val="000000"/>
          <w:shd w:val="clear" w:color="auto" w:fill="FFFFFF"/>
        </w:rPr>
      </w:pPr>
    </w:p>
    <w:p w:rsidR="00CC63A5" w:rsidRPr="00B7694E" w:rsidRDefault="00CC63A5" w:rsidP="00CC63A5">
      <w:pPr>
        <w:rPr>
          <w:color w:val="000000"/>
          <w:shd w:val="clear" w:color="auto" w:fill="FFFFFF"/>
        </w:rPr>
      </w:pPr>
    </w:p>
    <w:p w:rsidR="00AC3111" w:rsidRPr="00B7694E" w:rsidRDefault="00AC3111" w:rsidP="00C31818">
      <w:pPr>
        <w:pStyle w:val="ListParagraph"/>
        <w:numPr>
          <w:ilvl w:val="0"/>
          <w:numId w:val="2"/>
        </w:numPr>
        <w:rPr>
          <w:sz w:val="22"/>
        </w:rPr>
      </w:pPr>
      <w:r w:rsidRPr="00B7694E">
        <w:rPr>
          <w:color w:val="000000"/>
          <w:sz w:val="22"/>
          <w:shd w:val="clear" w:color="auto" w:fill="FFFFFF"/>
        </w:rPr>
        <w:t xml:space="preserve">Some types of bacteria can become resistant to cleaning products and antibiotics. Using what you know about </w:t>
      </w:r>
      <w:r w:rsidRPr="00B7694E">
        <w:rPr>
          <w:b/>
          <w:color w:val="000000"/>
          <w:sz w:val="22"/>
          <w:shd w:val="clear" w:color="auto" w:fill="FFFFFF"/>
        </w:rPr>
        <w:t>Natural Selection</w:t>
      </w:r>
      <w:r w:rsidRPr="00B7694E">
        <w:rPr>
          <w:color w:val="000000"/>
          <w:sz w:val="22"/>
          <w:shd w:val="clear" w:color="auto" w:fill="FFFFFF"/>
        </w:rPr>
        <w:t xml:space="preserve">, explain how this can happen. </w:t>
      </w:r>
    </w:p>
    <w:sectPr w:rsidR="00AC3111" w:rsidRPr="00B7694E" w:rsidSect="00AC3111">
      <w:headerReference w:type="default" r:id="rId8"/>
      <w:pgSz w:w="12240" w:h="15840"/>
      <w:pgMar w:top="540" w:right="720" w:bottom="360" w:left="63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06" w:rsidRDefault="00717906" w:rsidP="007A0A93">
      <w:pPr>
        <w:spacing w:before="0" w:after="0"/>
      </w:pPr>
      <w:r>
        <w:separator/>
      </w:r>
    </w:p>
  </w:endnote>
  <w:endnote w:type="continuationSeparator" w:id="0">
    <w:p w:rsidR="00717906" w:rsidRDefault="00717906" w:rsidP="007A0A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06" w:rsidRDefault="00717906" w:rsidP="007A0A93">
      <w:pPr>
        <w:spacing w:before="0" w:after="0"/>
      </w:pPr>
      <w:r>
        <w:separator/>
      </w:r>
    </w:p>
  </w:footnote>
  <w:footnote w:type="continuationSeparator" w:id="0">
    <w:p w:rsidR="00717906" w:rsidRDefault="00717906" w:rsidP="007A0A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93" w:rsidRDefault="007A0A93">
    <w:pPr>
      <w:pStyle w:val="Header"/>
    </w:pPr>
    <w:r>
      <w:tab/>
    </w:r>
    <w:r>
      <w:tab/>
      <w:t>Name:                     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F87"/>
    <w:multiLevelType w:val="hybridMultilevel"/>
    <w:tmpl w:val="A35A3CEE"/>
    <w:lvl w:ilvl="0" w:tplc="C8E6D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42AE"/>
    <w:multiLevelType w:val="hybridMultilevel"/>
    <w:tmpl w:val="ED907056"/>
    <w:lvl w:ilvl="0" w:tplc="0A2A4BB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6004BD5"/>
    <w:multiLevelType w:val="hybridMultilevel"/>
    <w:tmpl w:val="4E28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93"/>
    <w:rsid w:val="002E7001"/>
    <w:rsid w:val="00337C54"/>
    <w:rsid w:val="00382C15"/>
    <w:rsid w:val="00552EFB"/>
    <w:rsid w:val="0059044C"/>
    <w:rsid w:val="005B64F6"/>
    <w:rsid w:val="00644683"/>
    <w:rsid w:val="00717906"/>
    <w:rsid w:val="0072463A"/>
    <w:rsid w:val="007A0A93"/>
    <w:rsid w:val="008D7740"/>
    <w:rsid w:val="009F60D4"/>
    <w:rsid w:val="00AC3111"/>
    <w:rsid w:val="00B232AB"/>
    <w:rsid w:val="00B7694E"/>
    <w:rsid w:val="00BD41E0"/>
    <w:rsid w:val="00CC63A5"/>
    <w:rsid w:val="00E37F58"/>
    <w:rsid w:val="00EF6ED1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C096D"/>
  <w15:chartTrackingRefBased/>
  <w15:docId w15:val="{77875EF8-F17E-4A6C-86E4-3CD9A296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7A0A9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0A93"/>
  </w:style>
  <w:style w:type="character" w:customStyle="1" w:styleId="Heading3Char">
    <w:name w:val="Heading 3 Char"/>
    <w:basedOn w:val="DefaultParagraphFont"/>
    <w:link w:val="Heading3"/>
    <w:uiPriority w:val="9"/>
    <w:rsid w:val="007A0A93"/>
    <w:rPr>
      <w:rFonts w:eastAsia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7A0A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0A93"/>
  </w:style>
  <w:style w:type="paragraph" w:styleId="Footer">
    <w:name w:val="footer"/>
    <w:basedOn w:val="Normal"/>
    <w:link w:val="FooterChar"/>
    <w:uiPriority w:val="99"/>
    <w:unhideWhenUsed/>
    <w:rsid w:val="007A0A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A0A93"/>
  </w:style>
  <w:style w:type="paragraph" w:styleId="ListParagraph">
    <w:name w:val="List Paragraph"/>
    <w:basedOn w:val="Normal"/>
    <w:uiPriority w:val="34"/>
    <w:qFormat/>
    <w:rsid w:val="00B232AB"/>
    <w:pPr>
      <w:ind w:left="720"/>
      <w:contextualSpacing/>
    </w:pPr>
  </w:style>
  <w:style w:type="table" w:styleId="TableGrid">
    <w:name w:val="Table Grid"/>
    <w:basedOn w:val="TableNormal"/>
    <w:uiPriority w:val="39"/>
    <w:rsid w:val="00B2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3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654</Words>
  <Characters>2417</Characters>
  <Application>Microsoft Office Word</Application>
  <DocSecurity>0</DocSecurity>
  <Lines>241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6</cp:revision>
  <cp:lastPrinted>2014-11-26T18:38:00Z</cp:lastPrinted>
  <dcterms:created xsi:type="dcterms:W3CDTF">2014-11-26T17:57:00Z</dcterms:created>
  <dcterms:modified xsi:type="dcterms:W3CDTF">2018-11-06T23:57:00Z</dcterms:modified>
</cp:coreProperties>
</file>